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63865">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12" w:lineRule="auto"/>
        <w:ind w:left="0" w:firstLine="0"/>
        <w:jc w:val="center"/>
        <w:textAlignment w:val="auto"/>
        <w:rPr>
          <w:rFonts w:hint="eastAsia" w:ascii="黑体" w:hAnsi="黑体" w:eastAsia="黑体" w:cs="黑体"/>
          <w:b w:val="0"/>
          <w:bCs/>
          <w:i w:val="0"/>
          <w:caps w:val="0"/>
          <w:color w:val="auto"/>
          <w:spacing w:val="0"/>
          <w:sz w:val="44"/>
          <w:szCs w:val="44"/>
          <w:highlight w:val="none"/>
          <w:shd w:val="clear" w:fill="FFFFFF"/>
          <w:lang w:val="en-US" w:eastAsia="zh-CN"/>
        </w:rPr>
      </w:pPr>
      <w:bookmarkStart w:id="0" w:name="_GoBack"/>
      <w:bookmarkEnd w:id="0"/>
      <w:r>
        <w:rPr>
          <w:rFonts w:hint="eastAsia" w:ascii="黑体" w:hAnsi="黑体" w:eastAsia="黑体" w:cs="黑体"/>
          <w:b w:val="0"/>
          <w:bCs/>
          <w:i w:val="0"/>
          <w:caps w:val="0"/>
          <w:color w:val="auto"/>
          <w:spacing w:val="0"/>
          <w:sz w:val="44"/>
          <w:szCs w:val="44"/>
          <w:highlight w:val="none"/>
          <w:shd w:val="clear" w:fill="FFFFFF"/>
          <w:lang w:val="en-US" w:eastAsia="zh-CN"/>
        </w:rPr>
        <w:t>首届“化育杯”通化市大中小学思政课一体化</w:t>
      </w:r>
    </w:p>
    <w:p w14:paraId="4E3E9110">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12" w:lineRule="auto"/>
        <w:ind w:left="0" w:firstLine="0"/>
        <w:jc w:val="center"/>
        <w:textAlignment w:val="auto"/>
        <w:rPr>
          <w:rFonts w:hint="eastAsia" w:ascii="黑体" w:hAnsi="黑体" w:eastAsia="黑体" w:cs="黑体"/>
          <w:b w:val="0"/>
          <w:bCs/>
          <w:i w:val="0"/>
          <w:caps w:val="0"/>
          <w:color w:val="auto"/>
          <w:spacing w:val="0"/>
          <w:sz w:val="44"/>
          <w:szCs w:val="44"/>
          <w:highlight w:val="none"/>
          <w:shd w:val="clear" w:fill="FFFFFF"/>
          <w:lang w:val="en-US" w:eastAsia="zh-CN"/>
        </w:rPr>
      </w:pPr>
      <w:r>
        <w:rPr>
          <w:rFonts w:hint="eastAsia" w:ascii="黑体" w:hAnsi="黑体" w:eastAsia="黑体" w:cs="黑体"/>
          <w:b w:val="0"/>
          <w:bCs/>
          <w:i w:val="0"/>
          <w:caps w:val="0"/>
          <w:color w:val="auto"/>
          <w:spacing w:val="0"/>
          <w:sz w:val="44"/>
          <w:szCs w:val="44"/>
          <w:highlight w:val="none"/>
          <w:shd w:val="clear" w:fill="FFFFFF"/>
          <w:lang w:val="en-US" w:eastAsia="zh-CN"/>
        </w:rPr>
        <w:t>教师教学创新大赛方案</w:t>
      </w:r>
    </w:p>
    <w:p w14:paraId="1E88DB6E">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left="0" w:firstLine="560" w:firstLineChars="200"/>
        <w:jc w:val="left"/>
        <w:textAlignment w:val="auto"/>
        <w:rPr>
          <w:rFonts w:hint="eastAsia" w:ascii="仿宋" w:hAnsi="仿宋" w:eastAsia="仿宋" w:cs="仿宋"/>
          <w:b w:val="0"/>
          <w:bCs/>
          <w:color w:val="auto"/>
          <w:kern w:val="2"/>
          <w:sz w:val="28"/>
          <w:szCs w:val="28"/>
          <w:highlight w:val="none"/>
          <w:lang w:val="en-US" w:eastAsia="zh-CN" w:bidi="ar-SA"/>
        </w:rPr>
      </w:pPr>
    </w:p>
    <w:p w14:paraId="75C2EB50">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left="0" w:firstLine="560" w:firstLineChars="200"/>
        <w:jc w:val="left"/>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为深入学习贯彻党的二十届三中全会精神和习近平总书记关于学校思政课建设的重要指示，全面落实《关于深化新时代学校思想政治理论课改革创新的若干意见》，统筹推进大中小学思政课一体化建设，切实发挥思政课立德树人关键课程作用，全面增强思政育人效果，通化师范学院与通化市教育局联合举办首届通化市大中小学思政课一体化教师教学创新大赛。具体方案如下：</w:t>
      </w:r>
    </w:p>
    <w:p w14:paraId="5728F2C5">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ascii="黑体" w:hAnsi="黑体" w:eastAsia="黑体" w:cs="黑体"/>
          <w:color w:val="auto"/>
          <w:sz w:val="28"/>
          <w:szCs w:val="28"/>
          <w:highlight w:val="none"/>
        </w:rPr>
      </w:pPr>
      <w:r>
        <w:rPr>
          <w:rFonts w:hint="eastAsia" w:ascii="黑体" w:hAnsi="黑体" w:eastAsia="黑体" w:cs="黑体"/>
          <w:b w:val="0"/>
          <w:bCs/>
          <w:i w:val="0"/>
          <w:caps w:val="0"/>
          <w:color w:val="auto"/>
          <w:spacing w:val="0"/>
          <w:kern w:val="0"/>
          <w:sz w:val="28"/>
          <w:szCs w:val="28"/>
          <w:highlight w:val="none"/>
          <w:shd w:val="clear" w:fill="FFFFFF"/>
          <w:lang w:val="en-US" w:eastAsia="zh-CN" w:bidi="ar"/>
        </w:rPr>
        <w:t>一、</w:t>
      </w:r>
      <w:r>
        <w:rPr>
          <w:rFonts w:hint="eastAsia" w:ascii="黑体" w:hAnsi="黑体" w:eastAsia="黑体" w:cs="黑体"/>
          <w:color w:val="auto"/>
          <w:sz w:val="28"/>
          <w:szCs w:val="28"/>
          <w:highlight w:val="none"/>
        </w:rPr>
        <w:t>举办单位</w:t>
      </w:r>
    </w:p>
    <w:p w14:paraId="658C5049">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主办单位：通化师范学院、通化市教育局</w:t>
      </w:r>
    </w:p>
    <w:p w14:paraId="4E145E85">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协办单位：北京世纪超星信息技术发展有限责任公司</w:t>
      </w:r>
    </w:p>
    <w:p w14:paraId="0AAE34F6">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Autospacing="0" w:afterAutospacing="0" w:line="336" w:lineRule="auto"/>
        <w:ind w:left="0" w:firstLine="602"/>
        <w:jc w:val="left"/>
        <w:textAlignment w:val="auto"/>
        <w:rPr>
          <w:rFonts w:hint="eastAsia" w:ascii="黑体" w:hAnsi="黑体" w:eastAsia="黑体" w:cs="黑体"/>
          <w:bCs/>
          <w:color w:val="auto"/>
          <w:kern w:val="2"/>
          <w:sz w:val="28"/>
          <w:szCs w:val="28"/>
          <w:highlight w:val="none"/>
          <w:lang w:val="en-US" w:eastAsia="zh-CN"/>
        </w:rPr>
      </w:pPr>
      <w:r>
        <w:rPr>
          <w:rFonts w:hint="eastAsia" w:ascii="黑体" w:hAnsi="黑体" w:eastAsia="黑体" w:cs="黑体"/>
          <w:bCs/>
          <w:color w:val="auto"/>
          <w:kern w:val="2"/>
          <w:sz w:val="28"/>
          <w:szCs w:val="28"/>
          <w:highlight w:val="none"/>
          <w:lang w:val="en-US" w:eastAsia="zh-CN"/>
        </w:rPr>
        <w:t>大赛主题</w:t>
      </w:r>
    </w:p>
    <w:p w14:paraId="13041E63">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铸牢中华民族共同体意识 凝聚中国式现代化建设合力</w:t>
      </w:r>
    </w:p>
    <w:p w14:paraId="73BFC7A5">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Autospacing="0" w:afterAutospacing="0" w:line="336" w:lineRule="auto"/>
        <w:ind w:left="0" w:firstLine="602"/>
        <w:jc w:val="left"/>
        <w:textAlignment w:val="auto"/>
        <w:rPr>
          <w:rFonts w:hint="eastAsia" w:ascii="黑体" w:hAnsi="黑体" w:eastAsia="黑体" w:cs="黑体"/>
          <w:b w:val="0"/>
          <w:bCs/>
          <w:i w:val="0"/>
          <w:caps w:val="0"/>
          <w:color w:val="auto"/>
          <w:spacing w:val="0"/>
          <w:sz w:val="28"/>
          <w:szCs w:val="28"/>
          <w:highlight w:val="none"/>
          <w:shd w:val="clear" w:fill="FFFFFF"/>
          <w:lang w:eastAsia="zh-CN"/>
        </w:rPr>
      </w:pPr>
      <w:r>
        <w:rPr>
          <w:rFonts w:hint="eastAsia" w:ascii="黑体" w:hAnsi="黑体" w:eastAsia="黑体" w:cs="黑体"/>
          <w:bCs/>
          <w:color w:val="auto"/>
          <w:kern w:val="2"/>
          <w:sz w:val="28"/>
          <w:szCs w:val="28"/>
          <w:highlight w:val="none"/>
          <w:lang w:val="en-US" w:eastAsia="zh-CN"/>
        </w:rPr>
        <w:t>大</w:t>
      </w:r>
      <w:r>
        <w:rPr>
          <w:rFonts w:hint="eastAsia" w:ascii="黑体" w:hAnsi="黑体" w:eastAsia="黑体" w:cs="黑体"/>
          <w:bCs/>
          <w:color w:val="auto"/>
          <w:kern w:val="2"/>
          <w:sz w:val="28"/>
          <w:szCs w:val="28"/>
          <w:highlight w:val="none"/>
        </w:rPr>
        <w:t>赛目标</w:t>
      </w:r>
    </w:p>
    <w:p w14:paraId="0F938F45">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560" w:firstLineChars="200"/>
        <w:jc w:val="both"/>
        <w:textAlignment w:val="auto"/>
        <w:outlineLvl w:val="9"/>
        <w:rPr>
          <w:rFonts w:hint="eastAsia" w:ascii="仿宋" w:hAnsi="仿宋" w:eastAsia="仿宋" w:cs="仿宋"/>
          <w:bCs/>
          <w:color w:val="auto"/>
          <w:kern w:val="2"/>
          <w:sz w:val="28"/>
          <w:szCs w:val="28"/>
          <w:highlight w:val="none"/>
          <w:lang w:val="en-US" w:eastAsia="zh-CN"/>
        </w:rPr>
      </w:pPr>
      <w:r>
        <w:rPr>
          <w:rFonts w:hint="eastAsia" w:ascii="仿宋" w:hAnsi="仿宋" w:eastAsia="仿宋" w:cs="仿宋"/>
          <w:bCs/>
          <w:color w:val="auto"/>
          <w:kern w:val="2"/>
          <w:sz w:val="28"/>
          <w:szCs w:val="28"/>
          <w:highlight w:val="none"/>
          <w:lang w:val="en-US" w:eastAsia="zh-CN"/>
        </w:rPr>
        <w:t>坚持“以赛促教、以赛促改、以赛提质”，充分发挥优秀思政课教师的示范引领作用，不断深化思政课教学改革创新，构建纵向衔接、横向贯通、循序渐进、螺旋上升的大中小学思政课一体化教学体系，努力提高思政课的针对性和吸引力，着力提升通化地区各学段思政课教师的育人能力和教学水平。</w:t>
      </w:r>
    </w:p>
    <w:p w14:paraId="09C4D29C">
      <w:pPr>
        <w:keepNext w:val="0"/>
        <w:keepLines w:val="0"/>
        <w:pageBreakBefore w:val="0"/>
        <w:kinsoku/>
        <w:wordWrap/>
        <w:overflowPunct/>
        <w:topLinePunct w:val="0"/>
        <w:autoSpaceDE/>
        <w:autoSpaceDN/>
        <w:bidi w:val="0"/>
        <w:adjustRightInd w:val="0"/>
        <w:snapToGrid w:val="0"/>
        <w:spacing w:beforeAutospacing="0" w:afterAutospacing="0" w:line="336" w:lineRule="auto"/>
        <w:ind w:left="0" w:firstLine="560" w:firstLineChars="200"/>
        <w:textAlignment w:val="auto"/>
        <w:rPr>
          <w:rFonts w:hint="eastAsia" w:ascii="黑体" w:hAnsi="黑体" w:eastAsia="黑体" w:cs="黑体"/>
          <w:bCs/>
          <w:color w:val="auto"/>
          <w:kern w:val="2"/>
          <w:sz w:val="28"/>
          <w:szCs w:val="28"/>
          <w:highlight w:val="none"/>
          <w:lang w:val="en-US" w:eastAsia="zh-CN"/>
        </w:rPr>
      </w:pPr>
      <w:r>
        <w:rPr>
          <w:rFonts w:hint="eastAsia" w:ascii="黑体" w:hAnsi="黑体" w:eastAsia="黑体" w:cs="黑体"/>
          <w:bCs/>
          <w:color w:val="auto"/>
          <w:kern w:val="2"/>
          <w:sz w:val="28"/>
          <w:szCs w:val="28"/>
          <w:highlight w:val="none"/>
          <w:lang w:val="en-US" w:eastAsia="zh-CN"/>
        </w:rPr>
        <w:t>四、大赛内容</w:t>
      </w:r>
    </w:p>
    <w:p w14:paraId="207B28C7">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560" w:firstLineChars="200"/>
        <w:jc w:val="both"/>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大赛内容包括课堂教学实录视频和教学设</w:t>
      </w:r>
      <w:r>
        <w:rPr>
          <w:rFonts w:hint="eastAsia" w:ascii="仿宋" w:hAnsi="仿宋" w:eastAsia="仿宋" w:cs="仿宋"/>
          <w:bCs/>
          <w:color w:val="auto"/>
          <w:kern w:val="2"/>
          <w:sz w:val="28"/>
          <w:szCs w:val="28"/>
          <w:highlight w:val="none"/>
          <w:lang w:val="en-US" w:eastAsia="zh-CN"/>
        </w:rPr>
        <w:t>计创新汇报。</w:t>
      </w:r>
    </w:p>
    <w:p w14:paraId="59E5E00A">
      <w:pPr>
        <w:keepNext w:val="0"/>
        <w:keepLines w:val="0"/>
        <w:pageBreakBefore w:val="0"/>
        <w:tabs>
          <w:tab w:val="left" w:pos="450"/>
        </w:tabs>
        <w:kinsoku/>
        <w:wordWrap/>
        <w:overflowPunct/>
        <w:topLinePunct w:val="0"/>
        <w:autoSpaceDE/>
        <w:autoSpaceDN/>
        <w:bidi w:val="0"/>
        <w:adjustRightInd w:val="0"/>
        <w:snapToGrid w:val="0"/>
        <w:spacing w:beforeAutospacing="0" w:afterAutospacing="0" w:line="336" w:lineRule="auto"/>
        <w:ind w:left="0" w:firstLine="560" w:firstLineChars="200"/>
        <w:textAlignment w:val="auto"/>
        <w:rPr>
          <w:rFonts w:hint="eastAsia" w:ascii="黑体" w:hAnsi="黑体" w:eastAsia="黑体" w:cs="黑体"/>
          <w:bCs/>
          <w:color w:val="auto"/>
          <w:kern w:val="2"/>
          <w:sz w:val="28"/>
          <w:szCs w:val="28"/>
          <w:highlight w:val="none"/>
          <w:lang w:val="en-US" w:eastAsia="zh-CN"/>
        </w:rPr>
      </w:pPr>
      <w:r>
        <w:rPr>
          <w:rFonts w:hint="eastAsia" w:ascii="黑体" w:hAnsi="黑体" w:eastAsia="黑体" w:cs="黑体"/>
          <w:bCs/>
          <w:color w:val="auto"/>
          <w:kern w:val="2"/>
          <w:sz w:val="28"/>
          <w:szCs w:val="28"/>
          <w:highlight w:val="none"/>
          <w:lang w:val="en-US" w:eastAsia="zh-CN"/>
        </w:rPr>
        <w:t>五、赛道及奖项设置</w:t>
      </w:r>
    </w:p>
    <w:p w14:paraId="02C6D7D4">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left="0" w:firstLine="560" w:firstLineChars="200"/>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参赛对象为通化市各学段思政课教师，共设小学、初中、高中、中职、高职及高校5个赛道，评选一、二、三等奖，获奖比例为各赛道参赛教师总人数的15%、25%和40%。对大赛开展过程中，积极参与评审并推荐优秀参赛选手的单位，授予“优秀组织奖”。</w:t>
      </w:r>
    </w:p>
    <w:p w14:paraId="2D9A9F1F">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left="0" w:firstLine="560" w:firstLineChars="200"/>
        <w:jc w:val="left"/>
        <w:textAlignment w:val="auto"/>
        <w:rPr>
          <w:rFonts w:hint="default" w:ascii="仿宋" w:hAnsi="仿宋" w:eastAsia="仿宋" w:cs="仿宋"/>
          <w:b w:val="0"/>
          <w:bCs/>
          <w:color w:val="auto"/>
          <w:sz w:val="28"/>
          <w:szCs w:val="28"/>
          <w:highlight w:val="none"/>
          <w:lang w:val="en-US"/>
        </w:rPr>
      </w:pPr>
      <w:r>
        <w:rPr>
          <w:rFonts w:hint="eastAsia" w:ascii="黑体" w:hAnsi="黑体" w:eastAsia="黑体" w:cs="黑体"/>
          <w:b w:val="0"/>
          <w:bCs/>
          <w:i w:val="0"/>
          <w:caps w:val="0"/>
          <w:color w:val="auto"/>
          <w:spacing w:val="0"/>
          <w:kern w:val="0"/>
          <w:sz w:val="28"/>
          <w:szCs w:val="28"/>
          <w:highlight w:val="none"/>
          <w:shd w:val="clear" w:fill="FFFFFF"/>
          <w:lang w:val="en-US" w:eastAsia="zh-CN" w:bidi="ar"/>
        </w:rPr>
        <w:t>六、比赛方案</w:t>
      </w:r>
    </w:p>
    <w:p w14:paraId="09520A58">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大赛</w:t>
      </w:r>
      <w:r>
        <w:rPr>
          <w:rFonts w:hint="eastAsia" w:ascii="仿宋" w:hAnsi="仿宋" w:eastAsia="仿宋" w:cs="仿宋"/>
          <w:bCs/>
          <w:color w:val="auto"/>
          <w:sz w:val="28"/>
          <w:szCs w:val="28"/>
          <w:highlight w:val="none"/>
        </w:rPr>
        <w:t>包括网</w:t>
      </w:r>
      <w:r>
        <w:rPr>
          <w:rFonts w:hint="eastAsia" w:ascii="仿宋" w:hAnsi="仿宋" w:eastAsia="仿宋" w:cs="仿宋"/>
          <w:bCs/>
          <w:color w:val="auto"/>
          <w:sz w:val="28"/>
          <w:szCs w:val="28"/>
          <w:highlight w:val="none"/>
          <w:lang w:eastAsia="zh-CN"/>
        </w:rPr>
        <w:t>络评审（</w:t>
      </w:r>
      <w:r>
        <w:rPr>
          <w:rFonts w:hint="eastAsia" w:ascii="仿宋" w:hAnsi="仿宋" w:eastAsia="仿宋" w:cs="仿宋"/>
          <w:bCs/>
          <w:color w:val="auto"/>
          <w:sz w:val="28"/>
          <w:szCs w:val="28"/>
          <w:highlight w:val="none"/>
          <w:lang w:val="en-US" w:eastAsia="zh-CN"/>
        </w:rPr>
        <w:t>60%</w:t>
      </w:r>
      <w:r>
        <w:rPr>
          <w:rFonts w:hint="eastAsia" w:ascii="仿宋" w:hAnsi="仿宋" w:eastAsia="仿宋" w:cs="仿宋"/>
          <w:bCs/>
          <w:color w:val="auto"/>
          <w:sz w:val="28"/>
          <w:szCs w:val="28"/>
          <w:highlight w:val="none"/>
          <w:lang w:eastAsia="zh-CN"/>
        </w:rPr>
        <w:t>）和现场评审（</w:t>
      </w:r>
      <w:r>
        <w:rPr>
          <w:rFonts w:hint="eastAsia" w:ascii="仿宋" w:hAnsi="仿宋" w:eastAsia="仿宋" w:cs="仿宋"/>
          <w:bCs/>
          <w:color w:val="auto"/>
          <w:sz w:val="28"/>
          <w:szCs w:val="28"/>
          <w:highlight w:val="none"/>
          <w:lang w:val="en-US" w:eastAsia="zh-CN"/>
        </w:rPr>
        <w:t>40%</w:t>
      </w:r>
      <w:r>
        <w:rPr>
          <w:rFonts w:hint="eastAsia" w:ascii="仿宋" w:hAnsi="仿宋" w:eastAsia="仿宋" w:cs="仿宋"/>
          <w:bCs/>
          <w:color w:val="auto"/>
          <w:sz w:val="28"/>
          <w:szCs w:val="28"/>
          <w:highlight w:val="none"/>
          <w:lang w:eastAsia="zh-CN"/>
        </w:rPr>
        <w:t>）两个</w:t>
      </w:r>
      <w:r>
        <w:rPr>
          <w:rFonts w:hint="eastAsia" w:ascii="仿宋" w:hAnsi="仿宋" w:eastAsia="仿宋" w:cs="仿宋"/>
          <w:bCs/>
          <w:color w:val="auto"/>
          <w:sz w:val="28"/>
          <w:szCs w:val="28"/>
          <w:highlight w:val="none"/>
          <w:lang w:val="en-US" w:eastAsia="zh-CN"/>
        </w:rPr>
        <w:t>阶段，</w:t>
      </w:r>
      <w:r>
        <w:rPr>
          <w:rFonts w:hint="eastAsia" w:ascii="仿宋" w:hAnsi="仿宋" w:eastAsia="仿宋" w:cs="仿宋"/>
          <w:bCs/>
          <w:color w:val="auto"/>
          <w:sz w:val="28"/>
          <w:szCs w:val="28"/>
          <w:highlight w:val="none"/>
          <w:lang w:eastAsia="zh-CN"/>
        </w:rPr>
        <w:t>评审标准参照《</w:t>
      </w:r>
      <w:r>
        <w:rPr>
          <w:rFonts w:hint="eastAsia" w:ascii="仿宋" w:hAnsi="仿宋" w:eastAsia="仿宋" w:cs="仿宋"/>
          <w:b w:val="0"/>
          <w:bCs w:val="0"/>
          <w:color w:val="auto"/>
          <w:sz w:val="28"/>
          <w:szCs w:val="28"/>
          <w:highlight w:val="none"/>
          <w:lang w:val="en-US" w:eastAsia="zh-CN"/>
        </w:rPr>
        <w:t>首届“化育杯”通化市大中小学思政课一体化教师教学创新大赛</w:t>
      </w:r>
      <w:r>
        <w:rPr>
          <w:rFonts w:hint="eastAsia" w:ascii="仿宋" w:hAnsi="仿宋" w:eastAsia="仿宋" w:cs="仿宋"/>
          <w:color w:val="auto"/>
          <w:sz w:val="28"/>
          <w:szCs w:val="28"/>
          <w:highlight w:val="none"/>
          <w:lang w:val="en-US" w:eastAsia="zh-CN"/>
        </w:rPr>
        <w:t>评分标准</w:t>
      </w:r>
      <w:r>
        <w:rPr>
          <w:rFonts w:hint="eastAsia" w:ascii="仿宋" w:hAnsi="仿宋" w:eastAsia="仿宋" w:cs="仿宋"/>
          <w:bCs/>
          <w:color w:val="auto"/>
          <w:sz w:val="28"/>
          <w:szCs w:val="28"/>
          <w:highlight w:val="none"/>
          <w:lang w:eastAsia="zh-CN"/>
        </w:rPr>
        <w:t>》。</w:t>
      </w:r>
    </w:p>
    <w:p w14:paraId="1DCB3C54">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2" w:firstLineChars="200"/>
        <w:textAlignment w:val="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1.第一阶段，2024年8月-9月，网络评审，60分。</w:t>
      </w:r>
    </w:p>
    <w:p w14:paraId="71BA62DB">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小学赛道、初中赛道的网络评审由各县区教育行政部门组织实施，其他赛道由通化市教育局、通化师范学院组织实施，评审内容包括：</w:t>
      </w:r>
    </w:p>
    <w:p w14:paraId="7B5EB264">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（1）课堂教学实录视频（50分）</w:t>
      </w:r>
    </w:p>
    <w:p w14:paraId="49996E2D">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（2）教学设计及支撑材料（10分）</w:t>
      </w:r>
    </w:p>
    <w:p w14:paraId="2C0F6244">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2" w:firstLineChars="20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2.第二阶段，2024年10月，现场评比，40分。</w:t>
      </w:r>
    </w:p>
    <w:p w14:paraId="701F8799">
      <w:pPr>
        <w:keepNext w:val="0"/>
        <w:keepLines w:val="0"/>
        <w:pageBreakBefore w:val="0"/>
        <w:kinsoku/>
        <w:wordWrap/>
        <w:overflowPunct/>
        <w:topLinePunct w:val="0"/>
        <w:autoSpaceDE/>
        <w:autoSpaceDN/>
        <w:bidi w:val="0"/>
        <w:adjustRightInd w:val="0"/>
        <w:snapToGrid w:val="0"/>
        <w:spacing w:beforeAutospacing="0" w:afterAutospacing="0" w:line="336" w:lineRule="auto"/>
        <w:ind w:left="0"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小学赛道、初中赛道</w:t>
      </w:r>
      <w:r>
        <w:rPr>
          <w:rFonts w:hint="eastAsia" w:ascii="仿宋" w:hAnsi="仿宋" w:eastAsia="仿宋" w:cs="仿宋"/>
          <w:bCs/>
          <w:color w:val="auto"/>
          <w:sz w:val="28"/>
          <w:szCs w:val="28"/>
          <w:highlight w:val="none"/>
          <w:lang w:eastAsia="zh-CN"/>
        </w:rPr>
        <w:t>网络评审成绩排在前40%的参赛教师可进入现场评审阶段，角逐</w:t>
      </w:r>
      <w:r>
        <w:rPr>
          <w:rFonts w:hint="eastAsia" w:ascii="仿宋" w:hAnsi="仿宋" w:eastAsia="仿宋" w:cs="仿宋"/>
          <w:bCs/>
          <w:color w:val="auto"/>
          <w:sz w:val="28"/>
          <w:szCs w:val="28"/>
          <w:highlight w:val="none"/>
          <w:lang w:val="en-US" w:eastAsia="zh-CN"/>
        </w:rPr>
        <w:t>大</w:t>
      </w:r>
      <w:r>
        <w:rPr>
          <w:rFonts w:hint="eastAsia" w:ascii="仿宋" w:hAnsi="仿宋" w:eastAsia="仿宋" w:cs="仿宋"/>
          <w:bCs/>
          <w:color w:val="auto"/>
          <w:sz w:val="28"/>
          <w:szCs w:val="28"/>
          <w:highlight w:val="none"/>
          <w:lang w:eastAsia="zh-CN"/>
        </w:rPr>
        <w:t>赛一、二等奖；</w:t>
      </w:r>
      <w:r>
        <w:rPr>
          <w:rFonts w:hint="eastAsia" w:ascii="仿宋" w:hAnsi="仿宋" w:eastAsia="仿宋" w:cs="仿宋"/>
          <w:bCs/>
          <w:color w:val="auto"/>
          <w:sz w:val="28"/>
          <w:szCs w:val="28"/>
          <w:highlight w:val="none"/>
          <w:lang w:val="en-US" w:eastAsia="zh-CN"/>
        </w:rPr>
        <w:t>其他赛赛所有参赛</w:t>
      </w:r>
      <w:r>
        <w:rPr>
          <w:rFonts w:hint="eastAsia" w:ascii="仿宋" w:hAnsi="仿宋" w:eastAsia="仿宋" w:cs="仿宋"/>
          <w:bCs/>
          <w:color w:val="auto"/>
          <w:sz w:val="28"/>
          <w:szCs w:val="28"/>
          <w:highlight w:val="none"/>
          <w:lang w:eastAsia="zh-CN"/>
        </w:rPr>
        <w:t>教师</w:t>
      </w:r>
      <w:r>
        <w:rPr>
          <w:rFonts w:hint="eastAsia" w:ascii="仿宋" w:hAnsi="仿宋" w:eastAsia="仿宋" w:cs="仿宋"/>
          <w:bCs/>
          <w:color w:val="auto"/>
          <w:sz w:val="28"/>
          <w:szCs w:val="28"/>
          <w:highlight w:val="none"/>
          <w:lang w:val="en-US" w:eastAsia="zh-CN"/>
        </w:rPr>
        <w:t>均参加现场评审。</w:t>
      </w:r>
    </w:p>
    <w:p w14:paraId="1F44582C">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（1）教学设计汇报（说课），10分钟</w:t>
      </w:r>
    </w:p>
    <w:p w14:paraId="1749B321">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（2）评审专家提问，5分钟</w:t>
      </w:r>
    </w:p>
    <w:p w14:paraId="539FC909">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（3）赛场设置在通化师范学院智慧教室，5个赛道同时现场评比，通化市教育局负责小学、初中、高中3个赛道现场评比，通化师范学院负责组织中职、高职及高校2个赛道现场评比。</w:t>
      </w:r>
    </w:p>
    <w:p w14:paraId="7DF0B915">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2" w:firstLineChars="20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3.第三阶段，2024年10月-11月，汇报展示</w:t>
      </w:r>
    </w:p>
    <w:p w14:paraId="25A02424">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大赛结束后，为发挥优秀思政课教师的示范引领作用，组织各赛道第1名进行现场汇报展示。</w:t>
      </w:r>
    </w:p>
    <w:p w14:paraId="0235E945">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（1）教学设计创新汇报</w:t>
      </w:r>
    </w:p>
    <w:p w14:paraId="1CCA4269">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（2）专家点评</w:t>
      </w:r>
    </w:p>
    <w:p w14:paraId="01895284">
      <w:pPr>
        <w:keepNext w:val="0"/>
        <w:keepLines w:val="0"/>
        <w:pageBreakBefore w:val="0"/>
        <w:kinsoku/>
        <w:wordWrap/>
        <w:overflowPunct/>
        <w:topLinePunct w:val="0"/>
        <w:autoSpaceDE/>
        <w:autoSpaceDN/>
        <w:bidi w:val="0"/>
        <w:adjustRightInd w:val="0"/>
        <w:snapToGrid w:val="0"/>
        <w:spacing w:beforeAutospacing="0" w:afterAutospacing="0" w:line="336" w:lineRule="auto"/>
        <w:ind w:left="0" w:firstLine="560" w:firstLineChars="200"/>
        <w:textAlignment w:val="auto"/>
        <w:rPr>
          <w:rFonts w:hint="eastAsia" w:ascii="黑体" w:hAnsi="黑体" w:eastAsia="黑体" w:cs="黑体"/>
          <w:bCs/>
          <w:color w:val="auto"/>
          <w:kern w:val="2"/>
          <w:sz w:val="28"/>
          <w:szCs w:val="28"/>
          <w:highlight w:val="none"/>
          <w:lang w:val="en-US" w:eastAsia="zh-CN"/>
        </w:rPr>
      </w:pPr>
      <w:r>
        <w:rPr>
          <w:rFonts w:hint="eastAsia" w:ascii="黑体" w:hAnsi="黑体" w:eastAsia="黑体" w:cs="黑体"/>
          <w:bCs/>
          <w:color w:val="auto"/>
          <w:kern w:val="2"/>
          <w:sz w:val="28"/>
          <w:szCs w:val="28"/>
          <w:highlight w:val="none"/>
          <w:lang w:val="en-US" w:eastAsia="zh-CN"/>
        </w:rPr>
        <w:t>七、</w:t>
      </w:r>
      <w:r>
        <w:rPr>
          <w:rFonts w:hint="eastAsia" w:ascii="黑体" w:hAnsi="黑体" w:eastAsia="黑体" w:cs="黑体"/>
          <w:bCs/>
          <w:color w:val="auto"/>
          <w:kern w:val="2"/>
          <w:sz w:val="28"/>
          <w:szCs w:val="28"/>
          <w:highlight w:val="none"/>
        </w:rPr>
        <w:t>材料提交</w:t>
      </w:r>
      <w:r>
        <w:rPr>
          <w:rFonts w:hint="eastAsia" w:ascii="黑体" w:hAnsi="黑体" w:eastAsia="黑体" w:cs="黑体"/>
          <w:bCs/>
          <w:color w:val="auto"/>
          <w:kern w:val="2"/>
          <w:sz w:val="28"/>
          <w:szCs w:val="28"/>
          <w:highlight w:val="none"/>
          <w:lang w:val="en-US" w:eastAsia="zh-CN"/>
        </w:rPr>
        <w:t>要求</w:t>
      </w:r>
    </w:p>
    <w:p w14:paraId="0A080B37">
      <w:pPr>
        <w:keepNext w:val="0"/>
        <w:keepLines w:val="0"/>
        <w:pageBreakBefore w:val="0"/>
        <w:kinsoku/>
        <w:wordWrap/>
        <w:overflowPunct/>
        <w:topLinePunct w:val="0"/>
        <w:autoSpaceDE/>
        <w:autoSpaceDN/>
        <w:bidi w:val="0"/>
        <w:adjustRightInd w:val="0"/>
        <w:snapToGrid w:val="0"/>
        <w:spacing w:beforeAutospacing="0" w:afterAutospacing="0" w:line="336" w:lineRule="auto"/>
        <w:ind w:left="0" w:firstLine="703" w:firstLineChars="25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参赛教师提交材料</w:t>
      </w:r>
    </w:p>
    <w:p w14:paraId="3F729E82">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2024年9月23</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lang w:val="en-US" w:eastAsia="zh-CN"/>
        </w:rPr>
        <w:t>前</w:t>
      </w:r>
      <w:r>
        <w:rPr>
          <w:rFonts w:hint="eastAsia" w:ascii="仿宋" w:hAnsi="仿宋" w:eastAsia="仿宋" w:cs="仿宋"/>
          <w:bCs/>
          <w:color w:val="auto"/>
          <w:sz w:val="28"/>
          <w:szCs w:val="28"/>
          <w:highlight w:val="none"/>
        </w:rPr>
        <w:t>参赛教师</w:t>
      </w:r>
      <w:r>
        <w:rPr>
          <w:rFonts w:hint="eastAsia" w:ascii="仿宋" w:hAnsi="仿宋" w:eastAsia="仿宋" w:cs="仿宋"/>
          <w:bCs/>
          <w:color w:val="auto"/>
          <w:sz w:val="28"/>
          <w:szCs w:val="28"/>
          <w:highlight w:val="none"/>
          <w:lang w:val="en-US" w:eastAsia="zh-CN"/>
        </w:rPr>
        <w:t>将下列材料上传</w:t>
      </w:r>
      <w:r>
        <w:rPr>
          <w:rFonts w:hint="eastAsia" w:ascii="仿宋" w:hAnsi="仿宋" w:eastAsia="仿宋" w:cs="仿宋"/>
          <w:bCs/>
          <w:color w:val="auto"/>
          <w:sz w:val="28"/>
          <w:szCs w:val="28"/>
          <w:highlight w:val="none"/>
        </w:rPr>
        <w:t>至</w:t>
      </w:r>
      <w:r>
        <w:rPr>
          <w:rFonts w:hint="eastAsia" w:ascii="仿宋" w:hAnsi="仿宋" w:eastAsia="仿宋" w:cs="仿宋"/>
          <w:bCs/>
          <w:color w:val="auto"/>
          <w:sz w:val="28"/>
          <w:szCs w:val="28"/>
          <w:highlight w:val="none"/>
          <w:lang w:val="en-US" w:eastAsia="zh-CN"/>
        </w:rPr>
        <w:t>大赛平台。</w:t>
      </w:r>
    </w:p>
    <w:p w14:paraId="7915AE0E">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firstLine="560" w:firstLineChars="200"/>
        <w:jc w:val="left"/>
        <w:textAlignment w:val="auto"/>
        <w:rPr>
          <w:rFonts w:hint="default" w:ascii="Times New Roman" w:hAnsi="Times New Roman" w:eastAsia="仿宋" w:cs="Times New Roman"/>
          <w:bCs/>
          <w:color w:val="auto"/>
          <w:sz w:val="28"/>
          <w:szCs w:val="28"/>
          <w:highlight w:val="yellow"/>
          <w:lang w:val="en-US" w:eastAsia="zh-CN"/>
        </w:rPr>
      </w:pPr>
      <w:r>
        <w:rPr>
          <w:rFonts w:hint="eastAsia" w:ascii="仿宋" w:hAnsi="仿宋" w:eastAsia="仿宋" w:cs="仿宋"/>
          <w:bCs/>
          <w:color w:val="auto"/>
          <w:sz w:val="28"/>
          <w:szCs w:val="28"/>
          <w:highlight w:val="none"/>
          <w:lang w:val="en-US" w:eastAsia="zh-CN"/>
        </w:rPr>
        <w:t>大赛平台网址：</w:t>
      </w:r>
      <w:r>
        <w:rPr>
          <w:rFonts w:hint="default" w:ascii="Times New Roman" w:hAnsi="Times New Roman" w:eastAsia="仿宋" w:cs="Times New Roman"/>
          <w:bCs/>
          <w:color w:val="auto"/>
          <w:sz w:val="28"/>
          <w:szCs w:val="28"/>
          <w:highlight w:val="none"/>
          <w:lang w:val="en-US" w:eastAsia="zh-CN"/>
        </w:rPr>
        <w:t>http://44gv4tku.mh.chaoxing.com</w:t>
      </w:r>
    </w:p>
    <w:p w14:paraId="4275E7D4">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1.申报书（附件2）</w:t>
      </w:r>
    </w:p>
    <w:p w14:paraId="68EC21E4">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2.课堂教学实录视频</w:t>
      </w:r>
    </w:p>
    <w:p w14:paraId="34E69B48">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视频要求：课堂实录视频应以讲课实录为主，PPT课件配合为辅，画面比例为16：９，视频图像清晰稳定、构图合理、声音清楚，音画同步，主要教学环节有字幕提示。推荐使用高清制式，封装格式推荐使用MP4，分辨率在720×576或以上，时长不超过45分钟，大小不超过500M。视频应有片头，时长不超过5秒，视频片头标题请标注课程名称、章节内容及授课对象。视频中不得透露本人及所在学校信息，透露者取消参赛资格。</w:t>
      </w:r>
    </w:p>
    <w:p w14:paraId="6D530E62">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3.教学设计（附件3）</w:t>
      </w:r>
    </w:p>
    <w:p w14:paraId="6CB60CD3">
      <w:pPr>
        <w:keepNext w:val="0"/>
        <w:keepLines w:val="0"/>
        <w:pageBreakBefore w:val="0"/>
        <w:kinsoku/>
        <w:wordWrap/>
        <w:overflowPunct/>
        <w:topLinePunct w:val="0"/>
        <w:autoSpaceDE/>
        <w:autoSpaceDN/>
        <w:bidi w:val="0"/>
        <w:adjustRightInd w:val="0"/>
        <w:snapToGrid w:val="0"/>
        <w:spacing w:beforeAutospacing="0" w:afterAutospacing="0" w:line="336" w:lineRule="auto"/>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4.支撑材料（课件、教学大纲）</w:t>
      </w:r>
    </w:p>
    <w:p w14:paraId="51BEE516">
      <w:pPr>
        <w:keepNext w:val="0"/>
        <w:keepLines w:val="0"/>
        <w:pageBreakBefore w:val="0"/>
        <w:kinsoku/>
        <w:wordWrap/>
        <w:overflowPunct/>
        <w:topLinePunct w:val="0"/>
        <w:autoSpaceDE/>
        <w:autoSpaceDN/>
        <w:bidi w:val="0"/>
        <w:adjustRightInd w:val="0"/>
        <w:snapToGrid w:val="0"/>
        <w:spacing w:beforeAutospacing="0" w:afterAutospacing="0" w:line="336" w:lineRule="auto"/>
        <w:ind w:left="0" w:firstLine="562"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
          <w:bCs w:val="0"/>
          <w:color w:val="auto"/>
          <w:sz w:val="28"/>
          <w:szCs w:val="28"/>
          <w:highlight w:val="none"/>
          <w:lang w:val="en-US" w:eastAsia="zh-CN"/>
        </w:rPr>
        <w:t>特别提示：</w:t>
      </w:r>
      <w:r>
        <w:rPr>
          <w:rFonts w:hint="eastAsia" w:ascii="仿宋" w:hAnsi="仿宋" w:eastAsia="仿宋" w:cs="仿宋"/>
          <w:bCs/>
          <w:color w:val="auto"/>
          <w:sz w:val="28"/>
          <w:szCs w:val="28"/>
          <w:highlight w:val="none"/>
        </w:rPr>
        <w:t>除申报书外</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参赛教师提交的材料和现场汇报环节中不得出现参赛教师姓名及所在</w:t>
      </w:r>
      <w:r>
        <w:rPr>
          <w:rFonts w:hint="eastAsia" w:ascii="仿宋" w:hAnsi="仿宋" w:eastAsia="仿宋" w:cs="仿宋"/>
          <w:bCs/>
          <w:color w:val="auto"/>
          <w:sz w:val="28"/>
          <w:szCs w:val="28"/>
          <w:highlight w:val="none"/>
          <w:lang w:val="en-US" w:eastAsia="zh-CN"/>
        </w:rPr>
        <w:t>单位</w:t>
      </w:r>
      <w:r>
        <w:rPr>
          <w:rFonts w:hint="eastAsia" w:ascii="仿宋" w:hAnsi="仿宋" w:eastAsia="仿宋" w:cs="仿宋"/>
          <w:bCs/>
          <w:color w:val="auto"/>
          <w:sz w:val="28"/>
          <w:szCs w:val="28"/>
          <w:highlight w:val="none"/>
        </w:rPr>
        <w:t>等相关信息。</w:t>
      </w:r>
    </w:p>
    <w:p w14:paraId="327E4BE3">
      <w:pPr>
        <w:keepNext w:val="0"/>
        <w:keepLines w:val="0"/>
        <w:pageBreakBefore w:val="0"/>
        <w:kinsoku/>
        <w:wordWrap/>
        <w:overflowPunct/>
        <w:topLinePunct w:val="0"/>
        <w:autoSpaceDE/>
        <w:autoSpaceDN/>
        <w:bidi w:val="0"/>
        <w:adjustRightInd w:val="0"/>
        <w:snapToGrid w:val="0"/>
        <w:spacing w:beforeAutospacing="0" w:afterAutospacing="0" w:line="336" w:lineRule="auto"/>
        <w:ind w:left="0" w:firstLine="703" w:firstLineChars="25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各学校报送</w:t>
      </w:r>
      <w:r>
        <w:rPr>
          <w:rFonts w:hint="eastAsia" w:ascii="仿宋" w:hAnsi="仿宋" w:eastAsia="仿宋" w:cs="仿宋"/>
          <w:b/>
          <w:bCs/>
          <w:color w:val="auto"/>
          <w:sz w:val="28"/>
          <w:szCs w:val="28"/>
          <w:highlight w:val="none"/>
        </w:rPr>
        <w:t>材料</w:t>
      </w:r>
    </w:p>
    <w:p w14:paraId="1CE707D1">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left="0" w:firstLine="600"/>
        <w:jc w:val="left"/>
        <w:textAlignment w:val="auto"/>
        <w:rPr>
          <w:rFonts w:hint="eastAsia" w:ascii="仿宋" w:hAnsi="仿宋" w:eastAsia="仿宋" w:cs="仿宋"/>
          <w:b w:val="0"/>
          <w:bCs/>
          <w:i w:val="0"/>
          <w:caps w:val="0"/>
          <w:color w:val="auto"/>
          <w:spacing w:val="0"/>
          <w:kern w:val="0"/>
          <w:sz w:val="28"/>
          <w:szCs w:val="28"/>
          <w:highlight w:val="yellow"/>
          <w:shd w:val="clear" w:fill="FFFFFF"/>
          <w:lang w:val="en-US" w:eastAsia="zh-CN" w:bidi="ar"/>
        </w:rPr>
      </w:pPr>
      <w:r>
        <w:rPr>
          <w:rFonts w:hint="eastAsia" w:ascii="仿宋" w:hAnsi="仿宋" w:eastAsia="仿宋" w:cs="仿宋"/>
          <w:bCs/>
          <w:color w:val="auto"/>
          <w:sz w:val="28"/>
          <w:szCs w:val="28"/>
          <w:highlight w:val="none"/>
          <w:lang w:val="en-US" w:eastAsia="zh-CN"/>
        </w:rPr>
        <w:t>为方便审核教师参赛资格，各校需在2024年9月23日前，将附件4、附件5，加盖单位公章和负责人签字后，</w:t>
      </w:r>
      <w:r>
        <w:rPr>
          <w:rFonts w:hint="eastAsia" w:ascii="仿宋" w:hAnsi="仿宋" w:eastAsia="仿宋" w:cs="仿宋"/>
          <w:bCs/>
          <w:color w:val="auto"/>
          <w:sz w:val="28"/>
          <w:szCs w:val="28"/>
          <w:highlight w:val="none"/>
        </w:rPr>
        <w:t>发送至</w:t>
      </w:r>
      <w:r>
        <w:rPr>
          <w:rFonts w:hint="eastAsia" w:ascii="仿宋" w:hAnsi="仿宋" w:eastAsia="仿宋" w:cs="仿宋"/>
          <w:bCs/>
          <w:color w:val="auto"/>
          <w:sz w:val="28"/>
          <w:szCs w:val="28"/>
          <w:highlight w:val="none"/>
          <w:lang w:val="en-US" w:eastAsia="zh-CN"/>
        </w:rPr>
        <w:t>hyb2024@126.com</w:t>
      </w:r>
    </w:p>
    <w:p w14:paraId="48DC7FA5">
      <w:pPr>
        <w:keepNext w:val="0"/>
        <w:keepLines w:val="0"/>
        <w:pageBreakBefore w:val="0"/>
        <w:kinsoku/>
        <w:wordWrap/>
        <w:overflowPunct/>
        <w:topLinePunct w:val="0"/>
        <w:autoSpaceDE/>
        <w:autoSpaceDN/>
        <w:bidi w:val="0"/>
        <w:adjustRightInd w:val="0"/>
        <w:snapToGrid w:val="0"/>
        <w:spacing w:beforeAutospacing="0" w:afterAutospacing="0" w:line="336" w:lineRule="auto"/>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1.参</w:t>
      </w:r>
      <w:r>
        <w:rPr>
          <w:rFonts w:hint="eastAsia" w:ascii="仿宋" w:hAnsi="仿宋" w:eastAsia="仿宋" w:cs="仿宋"/>
          <w:bCs/>
          <w:color w:val="auto"/>
          <w:sz w:val="28"/>
          <w:szCs w:val="28"/>
          <w:highlight w:val="none"/>
        </w:rPr>
        <w:t>赛</w:t>
      </w:r>
      <w:r>
        <w:rPr>
          <w:rFonts w:hint="eastAsia" w:ascii="仿宋" w:hAnsi="仿宋" w:eastAsia="仿宋" w:cs="仿宋"/>
          <w:bCs/>
          <w:color w:val="auto"/>
          <w:sz w:val="28"/>
          <w:szCs w:val="28"/>
          <w:highlight w:val="none"/>
          <w:lang w:val="en-US" w:eastAsia="zh-CN"/>
        </w:rPr>
        <w:t>教师</w:t>
      </w:r>
      <w:r>
        <w:rPr>
          <w:rFonts w:hint="eastAsia" w:ascii="仿宋" w:hAnsi="仿宋" w:eastAsia="仿宋" w:cs="仿宋"/>
          <w:bCs/>
          <w:color w:val="auto"/>
          <w:sz w:val="28"/>
          <w:szCs w:val="28"/>
          <w:highlight w:val="none"/>
        </w:rPr>
        <w:t>汇总表（附件</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w:t>
      </w:r>
    </w:p>
    <w:p w14:paraId="1FF529AA">
      <w:pPr>
        <w:keepNext w:val="0"/>
        <w:keepLines w:val="0"/>
        <w:pageBreakBefore w:val="0"/>
        <w:kinsoku/>
        <w:wordWrap/>
        <w:overflowPunct/>
        <w:topLinePunct w:val="0"/>
        <w:autoSpaceDE/>
        <w:autoSpaceDN/>
        <w:bidi w:val="0"/>
        <w:adjustRightInd w:val="0"/>
        <w:snapToGrid w:val="0"/>
        <w:spacing w:beforeAutospacing="0" w:afterAutospacing="0" w:line="336" w:lineRule="auto"/>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命名方式：</w:t>
      </w:r>
      <w:r>
        <w:rPr>
          <w:rFonts w:hint="eastAsia" w:ascii="仿宋" w:hAnsi="仿宋" w:eastAsia="仿宋" w:cs="仿宋"/>
          <w:bCs/>
          <w:color w:val="auto"/>
          <w:sz w:val="28"/>
          <w:szCs w:val="28"/>
          <w:highlight w:val="none"/>
          <w:lang w:val="en-US" w:eastAsia="zh-CN"/>
        </w:rPr>
        <w:t>单位</w:t>
      </w:r>
      <w:r>
        <w:rPr>
          <w:rFonts w:hint="eastAsia" w:ascii="仿宋" w:hAnsi="仿宋" w:eastAsia="仿宋" w:cs="仿宋"/>
          <w:bCs/>
          <w:color w:val="auto"/>
          <w:sz w:val="28"/>
          <w:szCs w:val="28"/>
          <w:highlight w:val="none"/>
        </w:rPr>
        <w:t>名称</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汇总表，汇总表须</w:t>
      </w:r>
      <w:r>
        <w:rPr>
          <w:rFonts w:hint="eastAsia" w:ascii="仿宋" w:hAnsi="仿宋" w:eastAsia="仿宋" w:cs="仿宋"/>
          <w:bCs/>
          <w:color w:val="auto"/>
          <w:sz w:val="28"/>
          <w:szCs w:val="28"/>
          <w:highlight w:val="none"/>
          <w:lang w:val="en-US" w:eastAsia="zh-CN"/>
        </w:rPr>
        <w:t>单位</w:t>
      </w:r>
      <w:r>
        <w:rPr>
          <w:rFonts w:hint="eastAsia" w:ascii="仿宋" w:hAnsi="仿宋" w:eastAsia="仿宋" w:cs="仿宋"/>
          <w:bCs/>
          <w:color w:val="auto"/>
          <w:sz w:val="28"/>
          <w:szCs w:val="28"/>
          <w:highlight w:val="none"/>
        </w:rPr>
        <w:t>负责人签字，加盖</w:t>
      </w:r>
      <w:r>
        <w:rPr>
          <w:rFonts w:hint="eastAsia" w:ascii="仿宋" w:hAnsi="仿宋" w:eastAsia="仿宋" w:cs="仿宋"/>
          <w:bCs/>
          <w:color w:val="auto"/>
          <w:sz w:val="28"/>
          <w:szCs w:val="28"/>
          <w:highlight w:val="none"/>
          <w:lang w:val="en-US" w:eastAsia="zh-CN"/>
        </w:rPr>
        <w:t>单位</w:t>
      </w:r>
      <w:r>
        <w:rPr>
          <w:rFonts w:hint="eastAsia" w:ascii="仿宋" w:hAnsi="仿宋" w:eastAsia="仿宋" w:cs="仿宋"/>
          <w:bCs/>
          <w:color w:val="auto"/>
          <w:sz w:val="28"/>
          <w:szCs w:val="28"/>
          <w:highlight w:val="none"/>
        </w:rPr>
        <w:t>公章，提交Word版和PDF扫描件。</w:t>
      </w:r>
    </w:p>
    <w:p w14:paraId="0CB0CCA8">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36" w:lineRule="auto"/>
        <w:ind w:left="0" w:firstLine="560" w:firstLineChars="200"/>
        <w:textAlignment w:val="auto"/>
        <w:rPr>
          <w:rFonts w:hint="eastAsia" w:ascii="仿宋" w:hAnsi="仿宋" w:eastAsia="仿宋" w:cs="仿宋"/>
          <w:b w:val="0"/>
          <w:bCs/>
          <w:i w:val="0"/>
          <w:caps w:val="0"/>
          <w:color w:val="auto"/>
          <w:spacing w:val="0"/>
          <w:kern w:val="0"/>
          <w:sz w:val="28"/>
          <w:szCs w:val="28"/>
          <w:highlight w:val="none"/>
          <w:shd w:val="clear" w:fill="FFFFFF"/>
          <w:lang w:val="en-US" w:eastAsia="zh-CN" w:bidi="ar"/>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2.学校联系人信息表（</w:t>
      </w: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w:t>
      </w:r>
    </w:p>
    <w:p w14:paraId="62C35C56">
      <w:pPr>
        <w:pStyle w:val="4"/>
        <w:keepNext w:val="0"/>
        <w:keepLines w:val="0"/>
        <w:pageBreakBefore w:val="0"/>
        <w:kinsoku/>
        <w:wordWrap/>
        <w:overflowPunct/>
        <w:topLinePunct w:val="0"/>
        <w:autoSpaceDE/>
        <w:autoSpaceDN/>
        <w:bidi w:val="0"/>
        <w:adjustRightInd w:val="0"/>
        <w:snapToGrid w:val="0"/>
        <w:spacing w:line="336" w:lineRule="auto"/>
        <w:ind w:left="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命名方式：</w:t>
      </w:r>
      <w:r>
        <w:rPr>
          <w:rFonts w:hint="eastAsia" w:ascii="仿宋" w:hAnsi="仿宋" w:eastAsia="仿宋" w:cs="仿宋"/>
          <w:bCs/>
          <w:color w:val="auto"/>
          <w:sz w:val="28"/>
          <w:szCs w:val="28"/>
          <w:highlight w:val="none"/>
          <w:lang w:val="en-US" w:eastAsia="zh-CN"/>
        </w:rPr>
        <w:t>单位</w:t>
      </w:r>
      <w:r>
        <w:rPr>
          <w:rFonts w:hint="eastAsia" w:ascii="仿宋" w:hAnsi="仿宋" w:eastAsia="仿宋" w:cs="仿宋"/>
          <w:bCs/>
          <w:color w:val="auto"/>
          <w:sz w:val="28"/>
          <w:szCs w:val="28"/>
          <w:highlight w:val="none"/>
        </w:rPr>
        <w:t>名称</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信息</w:t>
      </w:r>
      <w:r>
        <w:rPr>
          <w:rFonts w:hint="eastAsia" w:ascii="仿宋" w:hAnsi="仿宋" w:eastAsia="仿宋" w:cs="仿宋"/>
          <w:bCs/>
          <w:color w:val="auto"/>
          <w:sz w:val="28"/>
          <w:szCs w:val="28"/>
          <w:highlight w:val="none"/>
        </w:rPr>
        <w:t>表，</w:t>
      </w:r>
      <w:r>
        <w:rPr>
          <w:rFonts w:hint="eastAsia" w:ascii="仿宋" w:hAnsi="仿宋" w:eastAsia="仿宋" w:cs="仿宋"/>
          <w:bCs/>
          <w:color w:val="auto"/>
          <w:sz w:val="28"/>
          <w:szCs w:val="28"/>
          <w:highlight w:val="none"/>
          <w:lang w:val="en-US" w:eastAsia="zh-CN"/>
        </w:rPr>
        <w:t>信息</w:t>
      </w:r>
      <w:r>
        <w:rPr>
          <w:rFonts w:hint="eastAsia" w:ascii="仿宋" w:hAnsi="仿宋" w:eastAsia="仿宋" w:cs="仿宋"/>
          <w:bCs/>
          <w:color w:val="auto"/>
          <w:sz w:val="28"/>
          <w:szCs w:val="28"/>
          <w:highlight w:val="none"/>
        </w:rPr>
        <w:t>表须加盖</w:t>
      </w:r>
      <w:r>
        <w:rPr>
          <w:rFonts w:hint="eastAsia" w:ascii="仿宋" w:hAnsi="仿宋" w:eastAsia="仿宋" w:cs="仿宋"/>
          <w:bCs/>
          <w:color w:val="auto"/>
          <w:sz w:val="28"/>
          <w:szCs w:val="28"/>
          <w:highlight w:val="none"/>
          <w:lang w:val="en-US" w:eastAsia="zh-CN"/>
        </w:rPr>
        <w:t>单位</w:t>
      </w:r>
      <w:r>
        <w:rPr>
          <w:rFonts w:hint="eastAsia" w:ascii="仿宋" w:hAnsi="仿宋" w:eastAsia="仿宋" w:cs="仿宋"/>
          <w:bCs/>
          <w:color w:val="auto"/>
          <w:sz w:val="28"/>
          <w:szCs w:val="28"/>
          <w:highlight w:val="none"/>
        </w:rPr>
        <w:t>公章，提交Word版和PDF扫描件。</w:t>
      </w:r>
    </w:p>
    <w:p w14:paraId="58E6FCFF">
      <w:pPr>
        <w:pStyle w:val="4"/>
        <w:keepNext w:val="0"/>
        <w:keepLines w:val="0"/>
        <w:pageBreakBefore w:val="0"/>
        <w:kinsoku/>
        <w:wordWrap/>
        <w:overflowPunct/>
        <w:topLinePunct w:val="0"/>
        <w:autoSpaceDE/>
        <w:autoSpaceDN/>
        <w:bidi w:val="0"/>
        <w:adjustRightInd w:val="0"/>
        <w:snapToGrid w:val="0"/>
        <w:spacing w:line="336" w:lineRule="auto"/>
        <w:ind w:left="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八、参赛要求</w:t>
      </w:r>
    </w:p>
    <w:p w14:paraId="63C0E8DC">
      <w:pPr>
        <w:keepNext w:val="0"/>
        <w:keepLines w:val="0"/>
        <w:pageBreakBefore w:val="0"/>
        <w:kinsoku/>
        <w:wordWrap/>
        <w:overflowPunct/>
        <w:topLinePunct w:val="0"/>
        <w:autoSpaceDE/>
        <w:autoSpaceDN/>
        <w:bidi w:val="0"/>
        <w:adjustRightInd w:val="0"/>
        <w:snapToGrid w:val="0"/>
        <w:spacing w:line="336"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1.各</w:t>
      </w:r>
      <w:r>
        <w:rPr>
          <w:rFonts w:hint="eastAsia" w:ascii="仿宋" w:hAnsi="仿宋" w:eastAsia="仿宋" w:cs="仿宋"/>
          <w:color w:val="auto"/>
          <w:sz w:val="28"/>
          <w:szCs w:val="28"/>
          <w:highlight w:val="none"/>
          <w:lang w:val="en-US" w:eastAsia="zh-CN"/>
        </w:rPr>
        <w:t>学校</w:t>
      </w:r>
      <w:r>
        <w:rPr>
          <w:rFonts w:hint="eastAsia" w:ascii="仿宋" w:hAnsi="仿宋" w:eastAsia="仿宋" w:cs="仿宋"/>
          <w:color w:val="auto"/>
          <w:sz w:val="28"/>
          <w:szCs w:val="28"/>
          <w:highlight w:val="none"/>
        </w:rPr>
        <w:t>要高度重视</w:t>
      </w:r>
      <w:r>
        <w:rPr>
          <w:rFonts w:hint="eastAsia" w:ascii="仿宋" w:hAnsi="仿宋" w:eastAsia="仿宋" w:cs="仿宋"/>
          <w:color w:val="auto"/>
          <w:sz w:val="28"/>
          <w:szCs w:val="28"/>
          <w:highlight w:val="none"/>
          <w:lang w:eastAsia="zh-CN"/>
        </w:rPr>
        <w:t>本次</w:t>
      </w:r>
      <w:r>
        <w:rPr>
          <w:rFonts w:hint="eastAsia" w:ascii="仿宋" w:hAnsi="仿宋" w:eastAsia="仿宋" w:cs="仿宋"/>
          <w:color w:val="auto"/>
          <w:sz w:val="28"/>
          <w:szCs w:val="28"/>
          <w:highlight w:val="none"/>
        </w:rPr>
        <w:t>赛事，做好校赛的宣传动员、组织实施工作。</w:t>
      </w:r>
    </w:p>
    <w:p w14:paraId="197C8006">
      <w:pPr>
        <w:keepNext w:val="0"/>
        <w:keepLines w:val="0"/>
        <w:pageBreakBefore w:val="0"/>
        <w:kinsoku/>
        <w:wordWrap/>
        <w:overflowPunct/>
        <w:topLinePunct w:val="0"/>
        <w:autoSpaceDE/>
        <w:autoSpaceDN/>
        <w:bidi w:val="0"/>
        <w:adjustRightInd w:val="0"/>
        <w:snapToGrid w:val="0"/>
        <w:spacing w:line="336"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2.各</w:t>
      </w:r>
      <w:r>
        <w:rPr>
          <w:rFonts w:hint="eastAsia" w:ascii="仿宋" w:hAnsi="仿宋" w:eastAsia="仿宋" w:cs="仿宋"/>
          <w:color w:val="auto"/>
          <w:sz w:val="28"/>
          <w:szCs w:val="28"/>
          <w:highlight w:val="none"/>
          <w:lang w:val="en-US" w:eastAsia="zh-CN"/>
        </w:rPr>
        <w:t>学校</w:t>
      </w:r>
      <w:r>
        <w:rPr>
          <w:rFonts w:hint="eastAsia" w:ascii="仿宋" w:hAnsi="仿宋" w:eastAsia="仿宋" w:cs="仿宋"/>
          <w:color w:val="auto"/>
          <w:sz w:val="28"/>
          <w:szCs w:val="28"/>
          <w:highlight w:val="none"/>
        </w:rPr>
        <w:t>要严格审查参赛教师资格，对参赛教师实行“师德师风”问题一票否决，发现问题取消参赛资格或当届比赛成绩及奖项。同时，严格审查申报材料，对申报材料的政治性、思想性和真实性负责。</w:t>
      </w:r>
    </w:p>
    <w:p w14:paraId="67A568D0">
      <w:pPr>
        <w:keepNext w:val="0"/>
        <w:keepLines w:val="0"/>
        <w:pageBreakBefore w:val="0"/>
        <w:kinsoku/>
        <w:wordWrap/>
        <w:overflowPunct/>
        <w:topLinePunct w:val="0"/>
        <w:autoSpaceDE/>
        <w:autoSpaceDN/>
        <w:bidi w:val="0"/>
        <w:adjustRightInd w:val="0"/>
        <w:snapToGrid w:val="0"/>
        <w:spacing w:line="336"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3.参赛教师应保证教学创新设计相关材料的原创性，不得抄袭、剽窃他人作品，如产生侵权行为或涉及知识产权纠纷，由参赛教师自行承担相应责任。</w:t>
      </w:r>
    </w:p>
    <w:p w14:paraId="6A1D42D1">
      <w:pPr>
        <w:keepNext w:val="0"/>
        <w:keepLines w:val="0"/>
        <w:pageBreakBefore w:val="0"/>
        <w:kinsoku/>
        <w:wordWrap/>
        <w:overflowPunct/>
        <w:topLinePunct w:val="0"/>
        <w:autoSpaceDE/>
        <w:autoSpaceDN/>
        <w:bidi w:val="0"/>
        <w:adjustRightInd w:val="0"/>
        <w:snapToGrid w:val="0"/>
        <w:spacing w:beforeAutospacing="0" w:afterAutospacing="0" w:line="336"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4.参赛教师所需提交的相关材料（申报书除外）和现场汇报环节中均不得出现参赛教师姓名、所在</w:t>
      </w:r>
      <w:r>
        <w:rPr>
          <w:rFonts w:hint="eastAsia" w:ascii="仿宋" w:hAnsi="仿宋" w:eastAsia="仿宋" w:cs="仿宋"/>
          <w:color w:val="auto"/>
          <w:sz w:val="28"/>
          <w:szCs w:val="28"/>
          <w:highlight w:val="none"/>
          <w:lang w:val="en-US" w:eastAsia="zh-CN"/>
        </w:rPr>
        <w:t>学校</w:t>
      </w:r>
      <w:r>
        <w:rPr>
          <w:rFonts w:hint="eastAsia" w:ascii="仿宋" w:hAnsi="仿宋" w:eastAsia="仿宋" w:cs="仿宋"/>
          <w:color w:val="auto"/>
          <w:sz w:val="28"/>
          <w:szCs w:val="28"/>
          <w:highlight w:val="none"/>
        </w:rPr>
        <w:t>名称等透露个人身份的信息。</w:t>
      </w:r>
    </w:p>
    <w:p w14:paraId="1B6DF01C">
      <w:pPr>
        <w:pStyle w:val="3"/>
        <w:keepNext w:val="0"/>
        <w:keepLines w:val="0"/>
        <w:pageBreakBefore w:val="0"/>
        <w:kinsoku/>
        <w:wordWrap/>
        <w:overflowPunct/>
        <w:topLinePunct w:val="0"/>
        <w:autoSpaceDE/>
        <w:autoSpaceDN/>
        <w:bidi w:val="0"/>
        <w:adjustRightInd w:val="0"/>
        <w:snapToGrid w:val="0"/>
        <w:spacing w:before="0" w:beforeAutospacing="0" w:afterAutospacing="0" w:line="336" w:lineRule="auto"/>
        <w:textAlignment w:val="auto"/>
        <w:rPr>
          <w:rFonts w:hint="eastAsia" w:ascii="黑体" w:hAnsi="黑体" w:eastAsia="黑体" w:cs="黑体"/>
          <w:b w:val="0"/>
          <w:bCs/>
          <w:i w:val="0"/>
          <w:caps w:val="0"/>
          <w:color w:val="auto"/>
          <w:spacing w:val="0"/>
          <w:kern w:val="0"/>
          <w:sz w:val="28"/>
          <w:szCs w:val="28"/>
          <w:highlight w:val="none"/>
          <w:shd w:val="clear" w:fill="FFFFFF"/>
          <w:lang w:val="en-US" w:eastAsia="zh-CN" w:bidi="ar"/>
        </w:rPr>
      </w:pPr>
      <w:r>
        <w:rPr>
          <w:rFonts w:hint="eastAsia" w:ascii="黑体" w:hAnsi="黑体" w:eastAsia="黑体" w:cs="黑体"/>
          <w:b w:val="0"/>
          <w:bCs/>
          <w:i w:val="0"/>
          <w:caps w:val="0"/>
          <w:color w:val="auto"/>
          <w:spacing w:val="0"/>
          <w:kern w:val="0"/>
          <w:sz w:val="28"/>
          <w:szCs w:val="28"/>
          <w:highlight w:val="none"/>
          <w:shd w:val="clear" w:fill="FFFFFF"/>
          <w:lang w:val="en-US" w:eastAsia="zh-CN" w:bidi="ar"/>
        </w:rPr>
        <w:t>九、政策支持</w:t>
      </w:r>
    </w:p>
    <w:p w14:paraId="3A0E78EC">
      <w:pPr>
        <w:pStyle w:val="3"/>
        <w:keepNext w:val="0"/>
        <w:keepLines w:val="0"/>
        <w:pageBreakBefore w:val="0"/>
        <w:kinsoku/>
        <w:wordWrap/>
        <w:overflowPunct/>
        <w:topLinePunct w:val="0"/>
        <w:autoSpaceDE/>
        <w:autoSpaceDN/>
        <w:bidi w:val="0"/>
        <w:adjustRightInd w:val="0"/>
        <w:snapToGrid w:val="0"/>
        <w:spacing w:before="0" w:beforeAutospacing="0" w:afterAutospacing="0" w:line="336" w:lineRule="auto"/>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1.各学校可将大赛结果作为学校教师评价、职称评聘等重要依据。</w:t>
      </w:r>
    </w:p>
    <w:p w14:paraId="3AE76B48">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left="0" w:firstLine="560" w:firstLineChars="200"/>
        <w:jc w:val="both"/>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2.参加首届“化育杯”通化市大中小学思政课一体化教师教学创新大赛并获得优异成绩的教师，优先推荐参加省级思政课教学比赛。</w:t>
      </w:r>
    </w:p>
    <w:p w14:paraId="7D50CB1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0" w:firstLine="560" w:firstLineChars="200"/>
        <w:jc w:val="both"/>
        <w:textAlignment w:val="auto"/>
        <w:rPr>
          <w:rFonts w:hint="eastAsia" w:ascii="黑体" w:hAnsi="黑体" w:eastAsia="黑体" w:cs="黑体"/>
          <w:b/>
          <w:bCs w:val="0"/>
          <w:i w:val="0"/>
          <w:caps w:val="0"/>
          <w:color w:val="auto"/>
          <w:spacing w:val="0"/>
          <w:kern w:val="0"/>
          <w:sz w:val="28"/>
          <w:szCs w:val="28"/>
          <w:highlight w:val="none"/>
          <w:shd w:val="clear" w:fill="FFFFFF"/>
          <w:lang w:val="en-US" w:eastAsia="zh-CN" w:bidi="ar"/>
        </w:rPr>
      </w:pPr>
      <w:r>
        <w:rPr>
          <w:rFonts w:hint="eastAsia" w:ascii="黑体" w:hAnsi="黑体" w:eastAsia="黑体" w:cs="黑体"/>
          <w:b w:val="0"/>
          <w:bCs/>
          <w:i w:val="0"/>
          <w:caps w:val="0"/>
          <w:color w:val="auto"/>
          <w:spacing w:val="0"/>
          <w:kern w:val="0"/>
          <w:sz w:val="28"/>
          <w:szCs w:val="28"/>
          <w:highlight w:val="none"/>
          <w:shd w:val="clear" w:fill="FFFFFF"/>
          <w:lang w:val="en-US" w:eastAsia="zh-CN" w:bidi="ar"/>
        </w:rPr>
        <w:t>十、联系人与联系方式</w:t>
      </w:r>
    </w:p>
    <w:p w14:paraId="28345898">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left="0" w:firstLine="560"/>
        <w:jc w:val="left"/>
        <w:textAlignment w:val="auto"/>
        <w:rPr>
          <w:rFonts w:hint="eastAsia" w:ascii="仿宋" w:hAnsi="仿宋" w:eastAsia="仿宋" w:cs="仿宋"/>
          <w:color w:val="auto"/>
          <w:sz w:val="28"/>
          <w:szCs w:val="28"/>
          <w:highlight w:val="none"/>
        </w:rPr>
      </w:pPr>
      <w:r>
        <w:rPr>
          <w:rFonts w:hint="eastAsia" w:ascii="仿宋" w:hAnsi="仿宋" w:eastAsia="仿宋" w:cs="仿宋"/>
          <w:b w:val="0"/>
          <w:bCs/>
          <w:i w:val="0"/>
          <w:caps w:val="0"/>
          <w:color w:val="auto"/>
          <w:spacing w:val="0"/>
          <w:kern w:val="0"/>
          <w:sz w:val="28"/>
          <w:szCs w:val="28"/>
          <w:highlight w:val="none"/>
          <w:shd w:val="clear" w:fill="FFFFFF"/>
          <w:lang w:val="en-US" w:eastAsia="zh-CN" w:bidi="ar"/>
        </w:rPr>
        <w:t>（一）</w:t>
      </w:r>
      <w:r>
        <w:rPr>
          <w:rFonts w:hint="eastAsia" w:ascii="仿宋" w:hAnsi="仿宋" w:eastAsia="仿宋" w:cs="仿宋"/>
          <w:color w:val="auto"/>
          <w:sz w:val="28"/>
          <w:szCs w:val="28"/>
          <w:highlight w:val="none"/>
        </w:rPr>
        <w:t>大赛主办单位</w:t>
      </w:r>
    </w:p>
    <w:p w14:paraId="654B279F">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left="0" w:firstLine="56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通化师范学院：任金杰 0435-3202203</w:t>
      </w:r>
    </w:p>
    <w:p w14:paraId="22DABEEF">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36" w:lineRule="auto"/>
        <w:ind w:left="0" w:firstLine="56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通化市教育局：何  迪 15804359997</w:t>
      </w:r>
    </w:p>
    <w:p w14:paraId="50BFD768">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大赛</w:t>
      </w:r>
      <w:r>
        <w:rPr>
          <w:rFonts w:hint="eastAsia" w:ascii="仿宋" w:hAnsi="仿宋" w:eastAsia="仿宋" w:cs="仿宋"/>
          <w:color w:val="auto"/>
          <w:sz w:val="28"/>
          <w:szCs w:val="28"/>
          <w:highlight w:val="none"/>
          <w:lang w:val="en-US" w:eastAsia="zh-CN"/>
        </w:rPr>
        <w:t>组委员会秘书处</w:t>
      </w:r>
    </w:p>
    <w:p w14:paraId="59440B9A">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36" w:lineRule="auto"/>
        <w:ind w:firstLine="64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通化师范学院教师教学发展中心  张  洋 19843487675</w:t>
      </w:r>
    </w:p>
    <w:p w14:paraId="6B82E400">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36" w:lineRule="auto"/>
        <w:ind w:firstLine="64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通化市教育局基础教育科        赵  珊 18643037151</w:t>
      </w:r>
    </w:p>
    <w:p w14:paraId="26C427A7">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36" w:lineRule="auto"/>
        <w:ind w:firstLine="64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通化市教育局职业与成人教育科  李忠玉 18644866688</w:t>
      </w:r>
    </w:p>
    <w:p w14:paraId="52D4AB51">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（三）技术支持单位</w:t>
      </w:r>
    </w:p>
    <w:p w14:paraId="3A777E3C">
      <w:pPr>
        <w:keepNext w:val="0"/>
        <w:keepLines w:val="0"/>
        <w:pageBreakBefore w:val="0"/>
        <w:kinsoku/>
        <w:wordWrap/>
        <w:overflowPunct/>
        <w:topLinePunct w:val="0"/>
        <w:autoSpaceDE/>
        <w:autoSpaceDN/>
        <w:bidi w:val="0"/>
        <w:adjustRightInd w:val="0"/>
        <w:snapToGrid w:val="0"/>
        <w:spacing w:beforeAutospacing="0" w:afterAutospacing="0" w:line="336"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北京世纪超星信息技术发展有限责任公司</w:t>
      </w:r>
    </w:p>
    <w:p w14:paraId="4E7A6EA4">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36" w:lineRule="auto"/>
        <w:ind w:firstLine="64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叶庆航 18612182110  苗洪睿 18946525376</w:t>
      </w:r>
    </w:p>
    <w:p w14:paraId="467167F1">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仿宋_GB2312" w:hAnsi="仿宋_GB2312" w:eastAsia="仿宋_GB2312" w:cs="仿宋_GB2312"/>
          <w:b w:val="0"/>
          <w:bCs w:val="0"/>
          <w:color w:val="auto"/>
          <w:sz w:val="28"/>
          <w:szCs w:val="28"/>
          <w:highlight w:val="none"/>
          <w:lang w:val="en-US" w:eastAsia="zh-CN"/>
        </w:rPr>
      </w:pPr>
    </w:p>
    <w:p w14:paraId="71664AA9">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仿宋_GB2312" w:hAnsi="仿宋_GB2312" w:eastAsia="仿宋_GB2312" w:cs="仿宋_GB2312"/>
          <w:b w:val="0"/>
          <w:bCs w:val="0"/>
          <w:color w:val="auto"/>
          <w:sz w:val="28"/>
          <w:szCs w:val="28"/>
          <w:highlight w:val="none"/>
          <w:lang w:val="en-US" w:eastAsia="zh-CN"/>
        </w:rPr>
      </w:pPr>
    </w:p>
    <w:p w14:paraId="1426D079">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附件：</w:t>
      </w:r>
    </w:p>
    <w:p w14:paraId="19938B6F">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首届“化育杯”通化市大中小学思政课一体化教师教学创新大赛</w:t>
      </w:r>
      <w:r>
        <w:rPr>
          <w:rFonts w:hint="eastAsia" w:ascii="仿宋" w:hAnsi="仿宋" w:eastAsia="仿宋" w:cs="仿宋"/>
          <w:color w:val="auto"/>
          <w:sz w:val="24"/>
          <w:szCs w:val="24"/>
          <w:highlight w:val="none"/>
          <w:lang w:val="en-US" w:eastAsia="zh-CN"/>
        </w:rPr>
        <w:t>评分标准</w:t>
      </w:r>
    </w:p>
    <w:p w14:paraId="6CB6C00F">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zh-CN"/>
        </w:rPr>
        <w:t>首届“化育杯”通化市大中小学思政课一体化教师教学创新大赛</w:t>
      </w:r>
      <w:r>
        <w:rPr>
          <w:rFonts w:hint="eastAsia" w:ascii="仿宋" w:hAnsi="仿宋" w:eastAsia="仿宋" w:cs="仿宋"/>
          <w:color w:val="auto"/>
          <w:sz w:val="24"/>
          <w:szCs w:val="24"/>
          <w:highlight w:val="none"/>
          <w:lang w:val="zh-TW" w:eastAsia="zh-TW"/>
        </w:rPr>
        <w:t>申报书</w:t>
      </w:r>
    </w:p>
    <w:p w14:paraId="186BE5E6">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val="0"/>
          <w:color w:val="auto"/>
          <w:sz w:val="24"/>
          <w:szCs w:val="24"/>
          <w:highlight w:val="none"/>
          <w:lang w:val="en-US" w:eastAsia="zh-CN"/>
        </w:rPr>
        <w:t>首届“化育杯”通化市大中小学思政课一体化教师教学创新大赛</w:t>
      </w:r>
      <w:r>
        <w:rPr>
          <w:rFonts w:hint="eastAsia" w:ascii="仿宋" w:hAnsi="仿宋" w:eastAsia="仿宋" w:cs="仿宋"/>
          <w:color w:val="auto"/>
          <w:sz w:val="24"/>
          <w:szCs w:val="24"/>
          <w:highlight w:val="none"/>
          <w:lang w:val="zh-TW" w:eastAsia="zh-CN"/>
        </w:rPr>
        <w:t>教学设计（参考模板）</w:t>
      </w:r>
    </w:p>
    <w:p w14:paraId="75FC6D52">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4.首届“化育杯”通化市大中小学思政课一体化教师教学创新大赛</w:t>
      </w:r>
      <w:r>
        <w:rPr>
          <w:rFonts w:hint="eastAsia" w:ascii="仿宋" w:hAnsi="仿宋" w:eastAsia="仿宋" w:cs="仿宋"/>
          <w:color w:val="auto"/>
          <w:sz w:val="24"/>
          <w:szCs w:val="24"/>
          <w:highlight w:val="none"/>
          <w:lang w:val="en-US" w:eastAsia="zh-CN"/>
        </w:rPr>
        <w:t>报名汇总表</w:t>
      </w:r>
    </w:p>
    <w:p w14:paraId="23A19B0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lang w:val="en-US" w:eastAsia="zh-CN"/>
        </w:rPr>
        <w:t>首届“化育杯”通化市大中小学思政课一体化教师教学创新大赛学校</w:t>
      </w:r>
      <w:r>
        <w:rPr>
          <w:rFonts w:hint="eastAsia" w:ascii="仿宋" w:hAnsi="仿宋" w:eastAsia="仿宋" w:cs="仿宋"/>
          <w:b w:val="0"/>
          <w:bCs w:val="0"/>
          <w:color w:val="auto"/>
          <w:sz w:val="24"/>
          <w:szCs w:val="24"/>
          <w:highlight w:val="none"/>
        </w:rPr>
        <w:t>联系人信息表</w:t>
      </w:r>
    </w:p>
    <w:p w14:paraId="081A2ED5">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jc w:val="right"/>
        <w:textAlignment w:val="auto"/>
        <w:rPr>
          <w:rFonts w:hint="eastAsia" w:ascii="仿宋" w:hAnsi="仿宋" w:eastAsia="仿宋" w:cs="仿宋"/>
          <w:b/>
          <w:bCs w:val="0"/>
          <w:i w:val="0"/>
          <w:caps w:val="0"/>
          <w:color w:val="auto"/>
          <w:spacing w:val="0"/>
          <w:kern w:val="0"/>
          <w:sz w:val="30"/>
          <w:szCs w:val="30"/>
          <w:highlight w:val="none"/>
          <w:shd w:val="clear" w:fill="FFFFFF"/>
          <w:lang w:val="en-US" w:eastAsia="zh-CN" w:bidi="ar"/>
        </w:rPr>
      </w:pPr>
    </w:p>
    <w:p w14:paraId="3BA20503">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jc w:val="right"/>
        <w:textAlignment w:val="auto"/>
        <w:rPr>
          <w:rFonts w:hint="eastAsia" w:ascii="仿宋" w:hAnsi="仿宋" w:eastAsia="仿宋" w:cs="仿宋"/>
          <w:b/>
          <w:bCs w:val="0"/>
          <w:i w:val="0"/>
          <w:caps w:val="0"/>
          <w:color w:val="auto"/>
          <w:spacing w:val="0"/>
          <w:kern w:val="0"/>
          <w:sz w:val="30"/>
          <w:szCs w:val="30"/>
          <w:highlight w:val="none"/>
          <w:shd w:val="clear" w:fill="FFFFFF"/>
          <w:lang w:val="en-US" w:eastAsia="zh-CN" w:bidi="ar"/>
        </w:rPr>
      </w:pPr>
      <w:r>
        <w:rPr>
          <w:rFonts w:hint="eastAsia" w:ascii="仿宋" w:hAnsi="仿宋" w:eastAsia="仿宋" w:cs="仿宋"/>
          <w:b/>
          <w:bCs w:val="0"/>
          <w:i w:val="0"/>
          <w:caps w:val="0"/>
          <w:color w:val="auto"/>
          <w:spacing w:val="0"/>
          <w:kern w:val="0"/>
          <w:sz w:val="30"/>
          <w:szCs w:val="30"/>
          <w:highlight w:val="none"/>
          <w:shd w:val="clear" w:fill="FFFFFF"/>
          <w:lang w:val="en-US" w:eastAsia="zh-CN" w:bidi="ar"/>
        </w:rPr>
        <w:t>通化师范学院  通化市教育局</w:t>
      </w:r>
    </w:p>
    <w:p w14:paraId="6D7EACCB">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jc w:val="right"/>
        <w:textAlignment w:val="auto"/>
        <w:rPr>
          <w:rFonts w:ascii="仿宋_GB2312" w:hAnsi="仿宋_GB2312" w:eastAsia="仿宋_GB2312" w:cs="仿宋_GB2312"/>
          <w:color w:val="auto"/>
          <w:sz w:val="30"/>
          <w:szCs w:val="30"/>
          <w:highlight w:val="none"/>
        </w:rPr>
      </w:pPr>
      <w:r>
        <w:rPr>
          <w:rFonts w:hint="eastAsia" w:ascii="仿宋" w:hAnsi="仿宋" w:eastAsia="仿宋" w:cs="仿宋"/>
          <w:b/>
          <w:bCs w:val="0"/>
          <w:i w:val="0"/>
          <w:caps w:val="0"/>
          <w:color w:val="auto"/>
          <w:spacing w:val="0"/>
          <w:kern w:val="0"/>
          <w:sz w:val="30"/>
          <w:szCs w:val="30"/>
          <w:highlight w:val="none"/>
          <w:shd w:val="clear" w:fill="FFFFFF"/>
          <w:lang w:val="en-US" w:eastAsia="zh-CN" w:bidi="ar"/>
        </w:rPr>
        <w:t xml:space="preserve">                                2024年7月26日</w:t>
      </w:r>
    </w:p>
    <w:p w14:paraId="1506A96D">
      <w:pPr>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br w:type="page"/>
      </w:r>
    </w:p>
    <w:p w14:paraId="1EDC6018">
      <w:pPr>
        <w:rPr>
          <w:rFonts w:hint="eastAsia" w:eastAsiaTheme="minorEastAsia"/>
          <w:color w:val="auto"/>
          <w:highlight w:val="none"/>
          <w:lang w:eastAsia="zh-CN"/>
        </w:rPr>
      </w:pPr>
      <w:r>
        <w:rPr>
          <w:rFonts w:ascii="仿宋_GB2312" w:hAnsi="仿宋_GB2312" w:eastAsia="仿宋_GB2312" w:cs="仿宋_GB2312"/>
          <w:color w:val="auto"/>
          <w:sz w:val="28"/>
          <w:szCs w:val="28"/>
          <w:highlight w:val="none"/>
        </w:rPr>
        <w:t>附件</w:t>
      </w:r>
      <w:r>
        <w:rPr>
          <w:rFonts w:hint="eastAsia" w:ascii="仿宋_GB2312" w:hAnsi="仿宋_GB2312" w:eastAsia="仿宋_GB2312" w:cs="仿宋_GB2312"/>
          <w:color w:val="auto"/>
          <w:sz w:val="28"/>
          <w:szCs w:val="28"/>
          <w:highlight w:val="none"/>
          <w:lang w:val="en-US" w:eastAsia="zh-CN"/>
        </w:rPr>
        <w:t>1</w:t>
      </w:r>
    </w:p>
    <w:p w14:paraId="70CE18F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首届“化育杯”通化市大中小学思政课一体化</w:t>
      </w:r>
    </w:p>
    <w:p w14:paraId="0101FF4F">
      <w:pPr>
        <w:keepNext w:val="0"/>
        <w:keepLines w:val="0"/>
        <w:pageBreakBefore w:val="0"/>
        <w:widowControl w:val="0"/>
        <w:kinsoku/>
        <w:wordWrap/>
        <w:overflowPunct/>
        <w:topLinePunct w:val="0"/>
        <w:autoSpaceDE/>
        <w:autoSpaceDN/>
        <w:bidi w:val="0"/>
        <w:adjustRightInd w:val="0"/>
        <w:snapToGrid w:val="0"/>
        <w:jc w:val="center"/>
        <w:textAlignment w:val="auto"/>
        <w:rPr>
          <w:rStyle w:val="14"/>
          <w:rFonts w:hint="eastAsia" w:ascii="宋体" w:hAnsi="宋体" w:eastAsia="宋体" w:cs="宋体"/>
          <w:b/>
          <w:bCs/>
          <w:color w:val="auto"/>
          <w:sz w:val="36"/>
          <w:szCs w:val="36"/>
          <w:highlight w:val="none"/>
          <w:u w:val="none"/>
          <w:lang w:val="zh-TW" w:eastAsia="zh-TW"/>
        </w:rPr>
      </w:pPr>
      <w:r>
        <w:rPr>
          <w:rFonts w:hint="eastAsia" w:ascii="宋体" w:hAnsi="宋体" w:eastAsia="宋体" w:cs="宋体"/>
          <w:b/>
          <w:bCs/>
          <w:color w:val="auto"/>
          <w:sz w:val="36"/>
          <w:szCs w:val="36"/>
          <w:highlight w:val="none"/>
          <w:lang w:val="en-US" w:eastAsia="zh-CN"/>
        </w:rPr>
        <w:t>教师教学创新大赛</w:t>
      </w:r>
      <w:r>
        <w:rPr>
          <w:rStyle w:val="14"/>
          <w:rFonts w:hint="eastAsia" w:ascii="宋体" w:hAnsi="宋体" w:eastAsia="宋体" w:cs="宋体"/>
          <w:b/>
          <w:bCs/>
          <w:color w:val="auto"/>
          <w:sz w:val="36"/>
          <w:szCs w:val="36"/>
          <w:highlight w:val="none"/>
          <w:u w:val="none"/>
          <w:lang w:val="zh-TW" w:eastAsia="zh-TW"/>
        </w:rPr>
        <w:t>评分标准</w:t>
      </w:r>
    </w:p>
    <w:p w14:paraId="39DA9C3D">
      <w:pPr>
        <w:spacing w:before="156" w:beforeLines="50" w:after="93" w:afterLines="3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课堂教学评分表</w:t>
      </w:r>
    </w:p>
    <w:tbl>
      <w:tblPr>
        <w:tblStyle w:val="11"/>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7533"/>
      </w:tblGrid>
      <w:tr w14:paraId="0495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91" w:type="dxa"/>
            <w:vAlign w:val="center"/>
          </w:tcPr>
          <w:p w14:paraId="4E3CDC81">
            <w:pPr>
              <w:spacing w:line="360" w:lineRule="exact"/>
              <w:jc w:val="center"/>
              <w:rPr>
                <w:rFonts w:hint="eastAsia"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评价维度</w:t>
            </w:r>
          </w:p>
        </w:tc>
        <w:tc>
          <w:tcPr>
            <w:tcW w:w="7533" w:type="dxa"/>
            <w:vAlign w:val="center"/>
          </w:tcPr>
          <w:p w14:paraId="1535B48D">
            <w:pPr>
              <w:spacing w:line="360" w:lineRule="exact"/>
              <w:jc w:val="center"/>
              <w:rPr>
                <w:rFonts w:hint="eastAsia"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评价要点</w:t>
            </w:r>
          </w:p>
        </w:tc>
      </w:tr>
      <w:tr w14:paraId="2707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91" w:type="dxa"/>
            <w:vMerge w:val="restart"/>
            <w:vAlign w:val="center"/>
          </w:tcPr>
          <w:p w14:paraId="2568C933">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教学理念</w:t>
            </w:r>
            <w:r>
              <w:rPr>
                <w:rFonts w:hint="eastAsia" w:ascii="仿宋" w:hAnsi="仿宋" w:eastAsia="仿宋" w:cs="仿宋"/>
                <w:color w:val="auto"/>
                <w:sz w:val="24"/>
                <w:szCs w:val="24"/>
                <w:highlight w:val="none"/>
                <w:lang w:val="en-US" w:eastAsia="zh-CN"/>
              </w:rPr>
              <w:t>与目标</w:t>
            </w:r>
          </w:p>
        </w:tc>
        <w:tc>
          <w:tcPr>
            <w:tcW w:w="7533" w:type="dxa"/>
            <w:vAlign w:val="center"/>
          </w:tcPr>
          <w:p w14:paraId="254DCD01">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落实立德树人，坚持“以学生发展为中心”，将价值塑造、知识传授和能力培养融为一体，充分发挥课程育人作用。</w:t>
            </w:r>
          </w:p>
        </w:tc>
      </w:tr>
      <w:tr w14:paraId="1A13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291" w:type="dxa"/>
            <w:vMerge w:val="continue"/>
            <w:vAlign w:val="center"/>
          </w:tcPr>
          <w:p w14:paraId="09BD5B27">
            <w:pPr>
              <w:spacing w:line="320" w:lineRule="exact"/>
              <w:jc w:val="center"/>
              <w:rPr>
                <w:rFonts w:hint="eastAsia" w:ascii="仿宋" w:hAnsi="仿宋" w:eastAsia="仿宋" w:cs="仿宋"/>
                <w:color w:val="auto"/>
                <w:sz w:val="24"/>
                <w:szCs w:val="24"/>
                <w:highlight w:val="none"/>
              </w:rPr>
            </w:pPr>
          </w:p>
        </w:tc>
        <w:tc>
          <w:tcPr>
            <w:tcW w:w="7533" w:type="dxa"/>
            <w:vAlign w:val="center"/>
          </w:tcPr>
          <w:p w14:paraId="312517C6">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教学目标立足各学段人才培养要求，在价值塑造、知识传授、能力培养等方面表述清晰、科学、准确。</w:t>
            </w:r>
          </w:p>
        </w:tc>
      </w:tr>
      <w:tr w14:paraId="5811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291" w:type="dxa"/>
            <w:vMerge w:val="restart"/>
            <w:vAlign w:val="center"/>
          </w:tcPr>
          <w:p w14:paraId="0B412A84">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教学内容</w:t>
            </w:r>
          </w:p>
        </w:tc>
        <w:tc>
          <w:tcPr>
            <w:tcW w:w="7533" w:type="dxa"/>
            <w:vAlign w:val="center"/>
          </w:tcPr>
          <w:p w14:paraId="7C9BC4A7">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坚持思想性和学术性相统一，教学内容及资源优质适用，能够将思政教育与课堂教学紧密结合，帮助学生丰富学识、增长见识、塑造品格。</w:t>
            </w:r>
          </w:p>
        </w:tc>
      </w:tr>
      <w:tr w14:paraId="3446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91" w:type="dxa"/>
            <w:vMerge w:val="continue"/>
            <w:vAlign w:val="center"/>
          </w:tcPr>
          <w:p w14:paraId="69E532F5">
            <w:pPr>
              <w:spacing w:line="320" w:lineRule="exact"/>
              <w:jc w:val="center"/>
              <w:rPr>
                <w:rFonts w:hint="eastAsia" w:ascii="仿宋" w:hAnsi="仿宋" w:eastAsia="仿宋" w:cs="仿宋"/>
                <w:color w:val="auto"/>
                <w:sz w:val="24"/>
                <w:szCs w:val="24"/>
                <w:highlight w:val="none"/>
              </w:rPr>
            </w:pPr>
          </w:p>
        </w:tc>
        <w:tc>
          <w:tcPr>
            <w:tcW w:w="7533" w:type="dxa"/>
            <w:vAlign w:val="center"/>
          </w:tcPr>
          <w:p w14:paraId="67A6226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坚持正确方向和正面导向，深入挖掘课程自身蕴含的思政元素，并科学有机融入教学内容，不做不恰当的延伸，体现思想性、时代性和专业性。</w:t>
            </w:r>
          </w:p>
        </w:tc>
      </w:tr>
      <w:tr w14:paraId="4073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291" w:type="dxa"/>
            <w:vMerge w:val="continue"/>
            <w:vAlign w:val="center"/>
          </w:tcPr>
          <w:p w14:paraId="6FF7F779">
            <w:pPr>
              <w:spacing w:line="320" w:lineRule="exact"/>
              <w:jc w:val="center"/>
              <w:rPr>
                <w:rFonts w:hint="eastAsia" w:ascii="仿宋" w:hAnsi="仿宋" w:eastAsia="仿宋" w:cs="仿宋"/>
                <w:color w:val="auto"/>
                <w:sz w:val="24"/>
                <w:szCs w:val="24"/>
                <w:highlight w:val="none"/>
              </w:rPr>
            </w:pPr>
          </w:p>
        </w:tc>
        <w:tc>
          <w:tcPr>
            <w:tcW w:w="7533" w:type="dxa"/>
            <w:vAlign w:val="center"/>
          </w:tcPr>
          <w:p w14:paraId="60451055">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教学内容围绕主题，关注学生已有知识和经验，关注科学发展前沿，教学重点难点处理恰当，体现高阶性、创新性与挑战度。</w:t>
            </w:r>
          </w:p>
        </w:tc>
      </w:tr>
      <w:tr w14:paraId="7DAC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91" w:type="dxa"/>
            <w:vMerge w:val="restart"/>
            <w:vAlign w:val="center"/>
          </w:tcPr>
          <w:p w14:paraId="13C05D56">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教学过程</w:t>
            </w:r>
          </w:p>
        </w:tc>
        <w:tc>
          <w:tcPr>
            <w:tcW w:w="7533" w:type="dxa"/>
            <w:vAlign w:val="center"/>
          </w:tcPr>
          <w:p w14:paraId="74419C49">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教学组织有序，注重以学生为中心，体现教师主导、学生主体，能够寓价值观引导于知识传授和能力培养之中。</w:t>
            </w:r>
          </w:p>
        </w:tc>
      </w:tr>
      <w:tr w14:paraId="13A6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91" w:type="dxa"/>
            <w:vMerge w:val="continue"/>
            <w:vAlign w:val="center"/>
          </w:tcPr>
          <w:p w14:paraId="028B508D">
            <w:pPr>
              <w:spacing w:line="320" w:lineRule="exact"/>
              <w:jc w:val="center"/>
              <w:rPr>
                <w:rFonts w:hint="eastAsia" w:ascii="仿宋" w:hAnsi="仿宋" w:eastAsia="仿宋" w:cs="仿宋"/>
                <w:color w:val="auto"/>
                <w:sz w:val="24"/>
                <w:szCs w:val="24"/>
                <w:highlight w:val="none"/>
              </w:rPr>
            </w:pPr>
          </w:p>
        </w:tc>
        <w:tc>
          <w:tcPr>
            <w:tcW w:w="7533" w:type="dxa"/>
            <w:vAlign w:val="center"/>
          </w:tcPr>
          <w:p w14:paraId="2AC6DE55">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教学安排合理，教学方法恰当，能够激发学生学习兴趣，引导学生深入思考，体现针对性、互动性和启发性。</w:t>
            </w:r>
          </w:p>
        </w:tc>
      </w:tr>
      <w:tr w14:paraId="7F15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91" w:type="dxa"/>
            <w:vMerge w:val="continue"/>
            <w:vAlign w:val="center"/>
          </w:tcPr>
          <w:p w14:paraId="14556748">
            <w:pPr>
              <w:spacing w:line="320" w:lineRule="exact"/>
              <w:jc w:val="center"/>
              <w:rPr>
                <w:rFonts w:hint="eastAsia" w:ascii="仿宋" w:hAnsi="仿宋" w:eastAsia="仿宋" w:cs="仿宋"/>
                <w:color w:val="auto"/>
                <w:sz w:val="24"/>
                <w:szCs w:val="24"/>
                <w:highlight w:val="none"/>
              </w:rPr>
            </w:pPr>
          </w:p>
        </w:tc>
        <w:tc>
          <w:tcPr>
            <w:tcW w:w="7533" w:type="dxa"/>
            <w:vAlign w:val="center"/>
          </w:tcPr>
          <w:p w14:paraId="68AF7435">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信息技术的使用合理有效，实现信息技术与课堂教学的有机融合，有力支持教学创新。</w:t>
            </w:r>
          </w:p>
        </w:tc>
      </w:tr>
      <w:tr w14:paraId="147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91" w:type="dxa"/>
            <w:vMerge w:val="continue"/>
            <w:vAlign w:val="center"/>
          </w:tcPr>
          <w:p w14:paraId="2B23A8B5">
            <w:pPr>
              <w:spacing w:line="320" w:lineRule="exact"/>
              <w:jc w:val="center"/>
              <w:rPr>
                <w:rFonts w:hint="eastAsia" w:ascii="仿宋" w:hAnsi="仿宋" w:eastAsia="仿宋" w:cs="仿宋"/>
                <w:color w:val="auto"/>
                <w:sz w:val="24"/>
                <w:szCs w:val="24"/>
                <w:highlight w:val="none"/>
              </w:rPr>
            </w:pPr>
          </w:p>
        </w:tc>
        <w:tc>
          <w:tcPr>
            <w:tcW w:w="7533" w:type="dxa"/>
            <w:vAlign w:val="center"/>
          </w:tcPr>
          <w:p w14:paraId="32ABF036">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教学考核评价内容科学、方式创新，注重对学生素质、知识、能力的全方位评价，注重形成性评价与生成性问题的解决和应用。</w:t>
            </w:r>
          </w:p>
        </w:tc>
      </w:tr>
      <w:tr w14:paraId="4F54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91" w:type="dxa"/>
            <w:vMerge w:val="restart"/>
            <w:vAlign w:val="center"/>
          </w:tcPr>
          <w:p w14:paraId="29337E7C">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教学效果</w:t>
            </w:r>
          </w:p>
        </w:tc>
        <w:tc>
          <w:tcPr>
            <w:tcW w:w="7533" w:type="dxa"/>
            <w:vAlign w:val="center"/>
          </w:tcPr>
          <w:p w14:paraId="61C0D193">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教学内容、方法及实施过程遵循先进教学理念，高效达成教学目标，达到如盐化水、润物无声的效果，有效实现教书、育人相统一。</w:t>
            </w:r>
          </w:p>
        </w:tc>
      </w:tr>
      <w:tr w14:paraId="2CCB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91" w:type="dxa"/>
            <w:vMerge w:val="continue"/>
            <w:vAlign w:val="center"/>
          </w:tcPr>
          <w:p w14:paraId="09D18DCA">
            <w:pPr>
              <w:spacing w:line="320" w:lineRule="exact"/>
              <w:jc w:val="center"/>
              <w:rPr>
                <w:rFonts w:hint="eastAsia" w:ascii="仿宋" w:hAnsi="仿宋" w:eastAsia="仿宋" w:cs="仿宋"/>
                <w:color w:val="auto"/>
                <w:sz w:val="24"/>
                <w:szCs w:val="24"/>
                <w:highlight w:val="none"/>
              </w:rPr>
            </w:pPr>
          </w:p>
        </w:tc>
        <w:tc>
          <w:tcPr>
            <w:tcW w:w="7533" w:type="dxa"/>
            <w:vAlign w:val="center"/>
          </w:tcPr>
          <w:p w14:paraId="441A51FB">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课堂讲授富有吸引力，课堂气氛积极热烈，学生深度参与课堂，积极性和活跃度高，学生素质、知识和能力得到发展和提高。</w:t>
            </w:r>
          </w:p>
        </w:tc>
      </w:tr>
      <w:tr w14:paraId="0F56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91" w:type="dxa"/>
            <w:vMerge w:val="continue"/>
            <w:vAlign w:val="center"/>
          </w:tcPr>
          <w:p w14:paraId="741F5724">
            <w:pPr>
              <w:spacing w:line="320" w:lineRule="exact"/>
              <w:jc w:val="center"/>
              <w:rPr>
                <w:rFonts w:hint="eastAsia" w:ascii="仿宋" w:hAnsi="仿宋" w:eastAsia="仿宋" w:cs="仿宋"/>
                <w:color w:val="auto"/>
                <w:sz w:val="24"/>
                <w:szCs w:val="24"/>
                <w:highlight w:val="none"/>
              </w:rPr>
            </w:pPr>
          </w:p>
        </w:tc>
        <w:tc>
          <w:tcPr>
            <w:tcW w:w="7533" w:type="dxa"/>
            <w:vAlign w:val="center"/>
          </w:tcPr>
          <w:p w14:paraId="28FA39CE">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形成突显思政特色、符合学生特点的教学模式，具有较大借鉴和推广价值。</w:t>
            </w:r>
          </w:p>
        </w:tc>
      </w:tr>
    </w:tbl>
    <w:p w14:paraId="6ECE6469">
      <w:pPr>
        <w:spacing w:before="156" w:beforeLines="50" w:after="93" w:afterLines="30"/>
        <w:rPr>
          <w:rFonts w:hint="eastAsia" w:ascii="仿宋" w:hAnsi="仿宋" w:eastAsia="仿宋" w:cs="仿宋"/>
          <w:b/>
          <w:color w:val="auto"/>
          <w:sz w:val="28"/>
          <w:szCs w:val="28"/>
          <w:highlight w:val="none"/>
        </w:rPr>
      </w:pPr>
    </w:p>
    <w:p w14:paraId="2167E319">
      <w:pPr>
        <w:spacing w:before="156" w:beforeLines="50" w:after="93" w:afterLines="3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二、教学创新设计汇报</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说课</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评分表</w:t>
      </w:r>
    </w:p>
    <w:tbl>
      <w:tblPr>
        <w:tblStyle w:val="11"/>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7316"/>
      </w:tblGrid>
      <w:tr w14:paraId="651A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92" w:type="dxa"/>
            <w:vAlign w:val="center"/>
          </w:tcPr>
          <w:p w14:paraId="3C700825">
            <w:pPr>
              <w:spacing w:line="360" w:lineRule="exact"/>
              <w:jc w:val="center"/>
              <w:rPr>
                <w:rFonts w:cs="Times New Roman"/>
                <w:b/>
                <w:color w:val="auto"/>
                <w:highlight w:val="none"/>
              </w:rPr>
            </w:pPr>
            <w:r>
              <w:rPr>
                <w:rFonts w:cs="Times New Roman"/>
                <w:b/>
                <w:color w:val="auto"/>
                <w:highlight w:val="none"/>
              </w:rPr>
              <w:t>评价维度</w:t>
            </w:r>
          </w:p>
        </w:tc>
        <w:tc>
          <w:tcPr>
            <w:tcW w:w="7316" w:type="dxa"/>
            <w:vAlign w:val="center"/>
          </w:tcPr>
          <w:p w14:paraId="69CAB8CF">
            <w:pPr>
              <w:spacing w:line="360" w:lineRule="exact"/>
              <w:jc w:val="center"/>
              <w:rPr>
                <w:rFonts w:cs="Times New Roman"/>
                <w:b/>
                <w:color w:val="auto"/>
                <w:highlight w:val="none"/>
              </w:rPr>
            </w:pPr>
            <w:r>
              <w:rPr>
                <w:rFonts w:cs="Times New Roman"/>
                <w:b/>
                <w:color w:val="auto"/>
                <w:highlight w:val="none"/>
              </w:rPr>
              <w:t>评价要点</w:t>
            </w:r>
          </w:p>
        </w:tc>
      </w:tr>
      <w:tr w14:paraId="1748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1292" w:type="dxa"/>
            <w:vAlign w:val="center"/>
          </w:tcPr>
          <w:p w14:paraId="0A2DF8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教学</w:t>
            </w:r>
            <w:r>
              <w:rPr>
                <w:rFonts w:hint="eastAsia" w:ascii="仿宋" w:hAnsi="仿宋" w:eastAsia="仿宋" w:cs="仿宋"/>
                <w:color w:val="auto"/>
                <w:sz w:val="24"/>
                <w:szCs w:val="24"/>
                <w:highlight w:val="none"/>
              </w:rPr>
              <w:t>理念</w:t>
            </w:r>
          </w:p>
        </w:tc>
        <w:tc>
          <w:tcPr>
            <w:tcW w:w="7316" w:type="dxa"/>
            <w:vAlign w:val="center"/>
          </w:tcPr>
          <w:p w14:paraId="2CE4F0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坚持立德树人，体现“以学生发展为中心”，将价值塑造、知识传授和能力培养融为一体，充分发挥课程育人作用。</w:t>
            </w:r>
          </w:p>
        </w:tc>
      </w:tr>
      <w:tr w14:paraId="1A2E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jc w:val="center"/>
        </w:trPr>
        <w:tc>
          <w:tcPr>
            <w:tcW w:w="1292" w:type="dxa"/>
            <w:vAlign w:val="center"/>
          </w:tcPr>
          <w:p w14:paraId="41B78FD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总体设计</w:t>
            </w:r>
          </w:p>
        </w:tc>
        <w:tc>
          <w:tcPr>
            <w:tcW w:w="7316" w:type="dxa"/>
            <w:vAlign w:val="center"/>
          </w:tcPr>
          <w:p w14:paraId="6E2E9E02">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遵循先进教学理念，围绕思政教育目标，从教学目标、教学内容、教学活动、教学方法、教学手段、教材选用、教师配备、教学考核、评价反馈等进行系统性设计，能够有效落实所在学段学生培养要求，有效落实立德树人根本任务。</w:t>
            </w:r>
          </w:p>
        </w:tc>
      </w:tr>
      <w:tr w14:paraId="0D52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exact"/>
          <w:jc w:val="center"/>
        </w:trPr>
        <w:tc>
          <w:tcPr>
            <w:tcW w:w="1292" w:type="dxa"/>
            <w:vAlign w:val="center"/>
          </w:tcPr>
          <w:p w14:paraId="302468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教学目标</w:t>
            </w:r>
          </w:p>
        </w:tc>
        <w:tc>
          <w:tcPr>
            <w:tcW w:w="7316" w:type="dxa"/>
            <w:vAlign w:val="center"/>
          </w:tcPr>
          <w:p w14:paraId="0CB13958">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教学目标符合各学段学生情况和人才培养需求，准确体现对学生价值塑造、知识传授和能力培养等方面的要求。教学目标清楚具体，易于理解，便于实施，行为动词使用正确，阐述规范。</w:t>
            </w:r>
          </w:p>
        </w:tc>
      </w:tr>
      <w:tr w14:paraId="6FF0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292" w:type="dxa"/>
            <w:vAlign w:val="center"/>
          </w:tcPr>
          <w:p w14:paraId="3D032CCB">
            <w:pPr>
              <w:spacing w:line="3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学情分析</w:t>
            </w:r>
          </w:p>
        </w:tc>
        <w:tc>
          <w:tcPr>
            <w:tcW w:w="7316" w:type="dxa"/>
            <w:vAlign w:val="center"/>
          </w:tcPr>
          <w:p w14:paraId="38862997">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学生认知特点和起点水平表述恰当，学习习惯和能力分析合理，思想发展现状、特点和规律总结准确。</w:t>
            </w:r>
          </w:p>
        </w:tc>
      </w:tr>
      <w:tr w14:paraId="73EE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exact"/>
          <w:jc w:val="center"/>
        </w:trPr>
        <w:tc>
          <w:tcPr>
            <w:tcW w:w="1292" w:type="dxa"/>
            <w:vAlign w:val="center"/>
          </w:tcPr>
          <w:p w14:paraId="21A8D186">
            <w:pPr>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分析</w:t>
            </w:r>
          </w:p>
        </w:tc>
        <w:tc>
          <w:tcPr>
            <w:tcW w:w="7316" w:type="dxa"/>
            <w:vAlign w:val="center"/>
          </w:tcPr>
          <w:p w14:paraId="7DB81824">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符合学生思想发展和认知特点，体现课程育人理念和目标，课程知识体系清晰科学，课程自身蕴含的思政教育资源挖掘深入准确，思政资源和知识内容融合紧密恰当。</w:t>
            </w:r>
          </w:p>
        </w:tc>
      </w:tr>
      <w:tr w14:paraId="002D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1292" w:type="dxa"/>
            <w:vMerge w:val="restart"/>
            <w:vAlign w:val="center"/>
          </w:tcPr>
          <w:p w14:paraId="53060BDD">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过程与方法</w:t>
            </w:r>
          </w:p>
        </w:tc>
        <w:tc>
          <w:tcPr>
            <w:tcW w:w="7316" w:type="dxa"/>
            <w:vAlign w:val="center"/>
          </w:tcPr>
          <w:p w14:paraId="224A4044">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教学活动丰富，过渡自然，充分发挥教师主导、学生主体作用，能够帮助学生有效提升素质、知识和能力。</w:t>
            </w:r>
          </w:p>
        </w:tc>
      </w:tr>
      <w:tr w14:paraId="05DF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292" w:type="dxa"/>
            <w:vMerge w:val="continue"/>
            <w:vAlign w:val="center"/>
          </w:tcPr>
          <w:p w14:paraId="3156DF62">
            <w:pPr>
              <w:spacing w:line="320" w:lineRule="exact"/>
              <w:jc w:val="center"/>
              <w:rPr>
                <w:rFonts w:hint="eastAsia" w:ascii="仿宋" w:hAnsi="仿宋" w:eastAsia="仿宋" w:cs="仿宋"/>
                <w:color w:val="auto"/>
                <w:sz w:val="24"/>
                <w:szCs w:val="24"/>
                <w:highlight w:val="none"/>
              </w:rPr>
            </w:pPr>
          </w:p>
        </w:tc>
        <w:tc>
          <w:tcPr>
            <w:tcW w:w="7316" w:type="dxa"/>
            <w:vAlign w:val="center"/>
          </w:tcPr>
          <w:p w14:paraId="51A8156A">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教学方法灵活恰当，现代信息技术应用科学合理，关注学生兴趣、引导学生思考，强调自主、合作、探究地学习。</w:t>
            </w:r>
          </w:p>
        </w:tc>
      </w:tr>
      <w:tr w14:paraId="3EE2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jc w:val="center"/>
        </w:trPr>
        <w:tc>
          <w:tcPr>
            <w:tcW w:w="1292" w:type="dxa"/>
            <w:vMerge w:val="continue"/>
            <w:vAlign w:val="center"/>
          </w:tcPr>
          <w:p w14:paraId="0B81E9FC">
            <w:pPr>
              <w:spacing w:line="320" w:lineRule="exact"/>
              <w:jc w:val="center"/>
              <w:rPr>
                <w:rFonts w:hint="eastAsia" w:ascii="仿宋" w:hAnsi="仿宋" w:eastAsia="仿宋" w:cs="仿宋"/>
                <w:color w:val="auto"/>
                <w:sz w:val="24"/>
                <w:szCs w:val="24"/>
                <w:highlight w:val="none"/>
              </w:rPr>
            </w:pPr>
          </w:p>
        </w:tc>
        <w:tc>
          <w:tcPr>
            <w:tcW w:w="7316" w:type="dxa"/>
            <w:vAlign w:val="center"/>
          </w:tcPr>
          <w:p w14:paraId="4B3CC8C0">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教材和教学资源选用科学，教学案例典型恰当，注重价值引领，注重理论联系实际，将思政教育有机融入教学过程。</w:t>
            </w:r>
          </w:p>
        </w:tc>
      </w:tr>
      <w:tr w14:paraId="4477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292" w:type="dxa"/>
            <w:vAlign w:val="center"/>
          </w:tcPr>
          <w:p w14:paraId="2A8D89B4">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考评与反馈</w:t>
            </w:r>
          </w:p>
        </w:tc>
        <w:tc>
          <w:tcPr>
            <w:tcW w:w="7316" w:type="dxa"/>
            <w:vAlign w:val="center"/>
          </w:tcPr>
          <w:p w14:paraId="3882FE8C">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教学评价维度多样，方法多元，内容科学，符合学科专业要求和学生特点，能够评价学生素质、知识和能力等各方面的发展变化。</w:t>
            </w:r>
          </w:p>
        </w:tc>
      </w:tr>
      <w:tr w14:paraId="7417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jc w:val="center"/>
        </w:trPr>
        <w:tc>
          <w:tcPr>
            <w:tcW w:w="1292" w:type="dxa"/>
            <w:vAlign w:val="center"/>
          </w:tcPr>
          <w:p w14:paraId="29EAD611">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设计创新</w:t>
            </w:r>
          </w:p>
        </w:tc>
        <w:tc>
          <w:tcPr>
            <w:tcW w:w="7316" w:type="dxa"/>
            <w:vAlign w:val="center"/>
          </w:tcPr>
          <w:p w14:paraId="34457684">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围绕价值引领、知识传授和能力培养紧密融合进行一体化设计，充分体现育人理念和特点，专业特色突出，富有思想性、时代性和科学性、创新性。</w:t>
            </w:r>
          </w:p>
        </w:tc>
      </w:tr>
      <w:tr w14:paraId="4B70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292" w:type="dxa"/>
            <w:vAlign w:val="center"/>
          </w:tcPr>
          <w:p w14:paraId="63F94A16">
            <w:pPr>
              <w:keepNext w:val="0"/>
              <w:keepLines w:val="0"/>
              <w:widowControl/>
              <w:suppressLineNumbers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文档规范</w:t>
            </w:r>
          </w:p>
        </w:tc>
        <w:tc>
          <w:tcPr>
            <w:tcW w:w="7316" w:type="dxa"/>
            <w:vAlign w:val="center"/>
          </w:tcPr>
          <w:p w14:paraId="3BC08C93">
            <w:pPr>
              <w:keepNext w:val="0"/>
              <w:keepLines w:val="0"/>
              <w:widowControl/>
              <w:suppressLineNumbers w:val="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文字、符号、单位和公式符合标准规范；语言简洁、明了，字体、图表运用适当；文档结构完整，布局合理，格式美观。</w:t>
            </w:r>
          </w:p>
        </w:tc>
      </w:tr>
      <w:tr w14:paraId="31C2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292" w:type="dxa"/>
            <w:vAlign w:val="center"/>
          </w:tcPr>
          <w:p w14:paraId="4C38B09C">
            <w:pPr>
              <w:keepNext w:val="0"/>
              <w:keepLines w:val="0"/>
              <w:widowControl/>
              <w:suppressLineNumbers w:val="0"/>
              <w:jc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现场交流</w:t>
            </w:r>
          </w:p>
        </w:tc>
        <w:tc>
          <w:tcPr>
            <w:tcW w:w="7316" w:type="dxa"/>
            <w:vAlign w:val="center"/>
          </w:tcPr>
          <w:p w14:paraId="31F38B57">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观点正确，切中要点，条理清晰，重点突出，表达流畅。</w:t>
            </w:r>
          </w:p>
        </w:tc>
      </w:tr>
    </w:tbl>
    <w:p w14:paraId="2B3FB49A">
      <w:pPr>
        <w:rPr>
          <w:rFonts w:hint="default" w:cs="Times New Roman" w:asciiTheme="majorEastAsia" w:hAnsiTheme="majorEastAsia" w:eastAsiaTheme="majorEastAsia"/>
          <w:b/>
          <w:color w:val="auto"/>
          <w:sz w:val="32"/>
          <w:szCs w:val="32"/>
          <w:highlight w:val="none"/>
          <w:lang w:val="en-US" w:eastAsia="zh-CN"/>
        </w:rPr>
      </w:pPr>
      <w:r>
        <w:rPr>
          <w:rFonts w:ascii="仿宋_GB2312" w:hAnsi="黑体" w:eastAsia="仿宋_GB2312"/>
          <w:color w:val="auto"/>
          <w:sz w:val="28"/>
          <w:szCs w:val="28"/>
          <w:highlight w:val="none"/>
        </w:rPr>
        <w:t>附件</w:t>
      </w:r>
      <w:r>
        <w:rPr>
          <w:rFonts w:hint="eastAsia" w:ascii="仿宋_GB2312" w:hAnsi="黑体" w:eastAsia="仿宋_GB2312"/>
          <w:color w:val="auto"/>
          <w:sz w:val="28"/>
          <w:szCs w:val="28"/>
          <w:highlight w:val="none"/>
          <w:lang w:val="en-US" w:eastAsia="zh-CN"/>
        </w:rPr>
        <w:t>2</w:t>
      </w:r>
    </w:p>
    <w:p w14:paraId="7D69B1DB">
      <w:pPr>
        <w:spacing w:line="338"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首届“化育杯”通化市大中小学思政课一体化</w:t>
      </w:r>
    </w:p>
    <w:p w14:paraId="6E5AC5C1">
      <w:pPr>
        <w:spacing w:line="338" w:lineRule="auto"/>
        <w:jc w:val="center"/>
        <w:rPr>
          <w:rStyle w:val="14"/>
          <w:rFonts w:hint="eastAsia" w:ascii="宋体" w:hAnsi="宋体" w:eastAsia="宋体" w:cs="宋体"/>
          <w:b/>
          <w:bCs/>
          <w:color w:val="auto"/>
          <w:sz w:val="36"/>
          <w:szCs w:val="36"/>
          <w:highlight w:val="none"/>
          <w:u w:val="none"/>
          <w:lang w:val="zh-TW" w:eastAsia="zh-TW"/>
        </w:rPr>
      </w:pPr>
      <w:r>
        <w:rPr>
          <w:rFonts w:hint="eastAsia" w:ascii="宋体" w:hAnsi="宋体" w:eastAsia="宋体" w:cs="宋体"/>
          <w:b/>
          <w:bCs/>
          <w:color w:val="auto"/>
          <w:sz w:val="36"/>
          <w:szCs w:val="36"/>
          <w:highlight w:val="none"/>
          <w:lang w:val="en-US" w:eastAsia="zh-CN"/>
        </w:rPr>
        <w:t>教师教学创新大赛</w:t>
      </w:r>
      <w:r>
        <w:rPr>
          <w:rStyle w:val="14"/>
          <w:rFonts w:hint="eastAsia" w:ascii="宋体" w:hAnsi="宋体" w:eastAsia="宋体" w:cs="宋体"/>
          <w:b/>
          <w:bCs/>
          <w:color w:val="auto"/>
          <w:sz w:val="36"/>
          <w:szCs w:val="36"/>
          <w:highlight w:val="none"/>
          <w:u w:val="none"/>
          <w:lang w:val="zh-TW" w:eastAsia="zh-TW"/>
        </w:rPr>
        <w:t>申报书</w:t>
      </w:r>
    </w:p>
    <w:tbl>
      <w:tblPr>
        <w:tblStyle w:val="11"/>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739"/>
        <w:gridCol w:w="1622"/>
        <w:gridCol w:w="800"/>
        <w:gridCol w:w="1123"/>
        <w:gridCol w:w="1077"/>
        <w:gridCol w:w="1230"/>
        <w:gridCol w:w="1377"/>
      </w:tblGrid>
      <w:tr w14:paraId="23CC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9" w:type="dxa"/>
            <w:vMerge w:val="restart"/>
            <w:vAlign w:val="center"/>
          </w:tcPr>
          <w:p w14:paraId="2689CAA0">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主讲</w:t>
            </w:r>
          </w:p>
          <w:p w14:paraId="4E8A6DDD">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教师</w:t>
            </w:r>
          </w:p>
          <w:p w14:paraId="6AED4447">
            <w:pPr>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信息</w:t>
            </w:r>
          </w:p>
        </w:tc>
        <w:tc>
          <w:tcPr>
            <w:tcW w:w="739" w:type="dxa"/>
            <w:vAlign w:val="center"/>
          </w:tcPr>
          <w:p w14:paraId="5D922E6D">
            <w:pPr>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姓名</w:t>
            </w:r>
          </w:p>
        </w:tc>
        <w:tc>
          <w:tcPr>
            <w:tcW w:w="1622" w:type="dxa"/>
            <w:vAlign w:val="center"/>
          </w:tcPr>
          <w:p w14:paraId="4E397B97">
            <w:pPr>
              <w:rPr>
                <w:rFonts w:ascii="Times New Roman" w:hAnsi="Times New Roman" w:cs="Times New Roman"/>
                <w:color w:val="auto"/>
                <w:sz w:val="21"/>
                <w:szCs w:val="21"/>
                <w:highlight w:val="none"/>
              </w:rPr>
            </w:pPr>
          </w:p>
        </w:tc>
        <w:tc>
          <w:tcPr>
            <w:tcW w:w="800" w:type="dxa"/>
            <w:vAlign w:val="center"/>
          </w:tcPr>
          <w:p w14:paraId="2154BC07">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性别</w:t>
            </w:r>
          </w:p>
        </w:tc>
        <w:tc>
          <w:tcPr>
            <w:tcW w:w="1123" w:type="dxa"/>
            <w:vAlign w:val="center"/>
          </w:tcPr>
          <w:p w14:paraId="115B2C9A">
            <w:pPr>
              <w:rPr>
                <w:rFonts w:ascii="Times New Roman" w:hAnsi="Times New Roman" w:cs="Times New Roman"/>
                <w:color w:val="auto"/>
                <w:sz w:val="21"/>
                <w:szCs w:val="21"/>
                <w:highlight w:val="none"/>
              </w:rPr>
            </w:pPr>
          </w:p>
        </w:tc>
        <w:tc>
          <w:tcPr>
            <w:tcW w:w="1077" w:type="dxa"/>
            <w:vAlign w:val="center"/>
          </w:tcPr>
          <w:p w14:paraId="1E98F8B6">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出生</w:t>
            </w:r>
          </w:p>
          <w:p w14:paraId="0D787293">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年月</w:t>
            </w:r>
          </w:p>
        </w:tc>
        <w:tc>
          <w:tcPr>
            <w:tcW w:w="1230" w:type="dxa"/>
            <w:vAlign w:val="center"/>
          </w:tcPr>
          <w:p w14:paraId="4D053D3B">
            <w:pPr>
              <w:jc w:val="center"/>
              <w:rPr>
                <w:rFonts w:ascii="Times New Roman" w:hAnsi="Times New Roman" w:cs="Times New Roman"/>
                <w:color w:val="auto"/>
                <w:sz w:val="21"/>
                <w:szCs w:val="21"/>
                <w:highlight w:val="none"/>
              </w:rPr>
            </w:pPr>
          </w:p>
        </w:tc>
        <w:tc>
          <w:tcPr>
            <w:tcW w:w="1377" w:type="dxa"/>
            <w:vMerge w:val="restart"/>
            <w:vAlign w:val="center"/>
          </w:tcPr>
          <w:p w14:paraId="04BB4123">
            <w:pPr>
              <w:jc w:val="center"/>
              <w:rPr>
                <w:rFonts w:ascii="Times New Roman" w:hAnsi="Times New Roman" w:cs="Times New Roman"/>
                <w:color w:val="auto"/>
                <w:sz w:val="21"/>
                <w:szCs w:val="21"/>
                <w:highlight w:val="none"/>
              </w:rPr>
            </w:pPr>
          </w:p>
          <w:p w14:paraId="7A16140B">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照</w:t>
            </w:r>
          </w:p>
          <w:p w14:paraId="26841093">
            <w:pPr>
              <w:jc w:val="center"/>
              <w:rPr>
                <w:rFonts w:ascii="Times New Roman" w:hAnsi="Times New Roman" w:cs="Times New Roman"/>
                <w:color w:val="auto"/>
                <w:sz w:val="21"/>
                <w:szCs w:val="21"/>
                <w:highlight w:val="none"/>
              </w:rPr>
            </w:pPr>
          </w:p>
          <w:p w14:paraId="606934CC">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片</w:t>
            </w:r>
          </w:p>
        </w:tc>
      </w:tr>
      <w:tr w14:paraId="742D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9" w:type="dxa"/>
            <w:vMerge w:val="continue"/>
            <w:vAlign w:val="center"/>
          </w:tcPr>
          <w:p w14:paraId="7C70F001">
            <w:pPr>
              <w:jc w:val="center"/>
              <w:rPr>
                <w:rFonts w:hint="eastAsia" w:ascii="Times New Roman" w:hAnsi="Times New Roman" w:cs="Times New Roman"/>
                <w:color w:val="auto"/>
                <w:sz w:val="21"/>
                <w:szCs w:val="21"/>
                <w:highlight w:val="none"/>
              </w:rPr>
            </w:pPr>
          </w:p>
        </w:tc>
        <w:tc>
          <w:tcPr>
            <w:tcW w:w="739" w:type="dxa"/>
            <w:vAlign w:val="center"/>
          </w:tcPr>
          <w:p w14:paraId="43D7DED8">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职称</w:t>
            </w:r>
          </w:p>
        </w:tc>
        <w:tc>
          <w:tcPr>
            <w:tcW w:w="1622" w:type="dxa"/>
            <w:vAlign w:val="center"/>
          </w:tcPr>
          <w:p w14:paraId="5AA11DBD">
            <w:pPr>
              <w:rPr>
                <w:rFonts w:ascii="Times New Roman" w:hAnsi="Times New Roman" w:cs="Times New Roman"/>
                <w:color w:val="auto"/>
                <w:sz w:val="21"/>
                <w:szCs w:val="21"/>
                <w:highlight w:val="none"/>
              </w:rPr>
            </w:pPr>
          </w:p>
        </w:tc>
        <w:tc>
          <w:tcPr>
            <w:tcW w:w="800" w:type="dxa"/>
            <w:vAlign w:val="center"/>
          </w:tcPr>
          <w:p w14:paraId="360E6135">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学历/</w:t>
            </w:r>
          </w:p>
          <w:p w14:paraId="059855A0">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学位</w:t>
            </w:r>
          </w:p>
        </w:tc>
        <w:tc>
          <w:tcPr>
            <w:tcW w:w="1123" w:type="dxa"/>
            <w:vAlign w:val="center"/>
          </w:tcPr>
          <w:p w14:paraId="24FAF31A">
            <w:pPr>
              <w:rPr>
                <w:rFonts w:ascii="Times New Roman" w:hAnsi="Times New Roman" w:cs="Times New Roman"/>
                <w:color w:val="auto"/>
                <w:sz w:val="21"/>
                <w:szCs w:val="21"/>
                <w:highlight w:val="none"/>
              </w:rPr>
            </w:pPr>
          </w:p>
        </w:tc>
        <w:tc>
          <w:tcPr>
            <w:tcW w:w="1077" w:type="dxa"/>
            <w:vAlign w:val="center"/>
          </w:tcPr>
          <w:p w14:paraId="62CF9F23">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民族</w:t>
            </w:r>
          </w:p>
        </w:tc>
        <w:tc>
          <w:tcPr>
            <w:tcW w:w="1230" w:type="dxa"/>
            <w:vAlign w:val="center"/>
          </w:tcPr>
          <w:p w14:paraId="2263D52E">
            <w:pPr>
              <w:jc w:val="center"/>
              <w:rPr>
                <w:rFonts w:ascii="Times New Roman" w:hAnsi="Times New Roman" w:cs="Times New Roman"/>
                <w:color w:val="auto"/>
                <w:sz w:val="21"/>
                <w:szCs w:val="21"/>
                <w:highlight w:val="none"/>
              </w:rPr>
            </w:pPr>
          </w:p>
        </w:tc>
        <w:tc>
          <w:tcPr>
            <w:tcW w:w="1377" w:type="dxa"/>
            <w:vMerge w:val="continue"/>
            <w:vAlign w:val="center"/>
          </w:tcPr>
          <w:p w14:paraId="539C4C76">
            <w:pPr>
              <w:jc w:val="center"/>
              <w:rPr>
                <w:rFonts w:ascii="Times New Roman" w:hAnsi="Times New Roman" w:cs="Times New Roman"/>
                <w:color w:val="auto"/>
                <w:sz w:val="21"/>
                <w:szCs w:val="21"/>
                <w:highlight w:val="none"/>
              </w:rPr>
            </w:pPr>
          </w:p>
        </w:tc>
      </w:tr>
      <w:tr w14:paraId="008C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9" w:type="dxa"/>
            <w:vMerge w:val="continue"/>
            <w:vAlign w:val="center"/>
          </w:tcPr>
          <w:p w14:paraId="7097771A">
            <w:pPr>
              <w:jc w:val="center"/>
              <w:rPr>
                <w:rFonts w:ascii="Times New Roman" w:hAnsi="Times New Roman" w:cs="Times New Roman"/>
                <w:color w:val="auto"/>
                <w:sz w:val="21"/>
                <w:szCs w:val="21"/>
                <w:highlight w:val="none"/>
              </w:rPr>
            </w:pPr>
          </w:p>
        </w:tc>
        <w:tc>
          <w:tcPr>
            <w:tcW w:w="739" w:type="dxa"/>
            <w:vAlign w:val="center"/>
          </w:tcPr>
          <w:p w14:paraId="5DF3BF9C">
            <w:pPr>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所在学校</w:t>
            </w:r>
          </w:p>
        </w:tc>
        <w:tc>
          <w:tcPr>
            <w:tcW w:w="5852" w:type="dxa"/>
            <w:gridSpan w:val="5"/>
            <w:vAlign w:val="center"/>
          </w:tcPr>
          <w:p w14:paraId="6170F28C">
            <w:pPr>
              <w:rPr>
                <w:rFonts w:ascii="Times New Roman" w:hAnsi="Times New Roman" w:cs="Times New Roman"/>
                <w:color w:val="auto"/>
                <w:sz w:val="21"/>
                <w:szCs w:val="21"/>
                <w:highlight w:val="none"/>
              </w:rPr>
            </w:pPr>
          </w:p>
        </w:tc>
        <w:tc>
          <w:tcPr>
            <w:tcW w:w="1377" w:type="dxa"/>
            <w:vMerge w:val="continue"/>
            <w:vAlign w:val="center"/>
          </w:tcPr>
          <w:p w14:paraId="343C6A4F">
            <w:pPr>
              <w:rPr>
                <w:rFonts w:ascii="Times New Roman" w:hAnsi="Times New Roman" w:cs="Times New Roman"/>
                <w:color w:val="auto"/>
                <w:sz w:val="21"/>
                <w:szCs w:val="21"/>
                <w:highlight w:val="none"/>
              </w:rPr>
            </w:pPr>
          </w:p>
        </w:tc>
      </w:tr>
      <w:tr w14:paraId="4B8C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9" w:type="dxa"/>
            <w:vMerge w:val="continue"/>
            <w:vAlign w:val="center"/>
          </w:tcPr>
          <w:p w14:paraId="3EEBC8E8">
            <w:pPr>
              <w:jc w:val="center"/>
              <w:rPr>
                <w:rFonts w:ascii="Times New Roman" w:hAnsi="Times New Roman" w:cs="Times New Roman"/>
                <w:color w:val="auto"/>
                <w:sz w:val="21"/>
                <w:szCs w:val="21"/>
                <w:highlight w:val="none"/>
              </w:rPr>
            </w:pPr>
          </w:p>
        </w:tc>
        <w:tc>
          <w:tcPr>
            <w:tcW w:w="739" w:type="dxa"/>
            <w:vAlign w:val="center"/>
          </w:tcPr>
          <w:p w14:paraId="5E3CAA45">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Email</w:t>
            </w:r>
          </w:p>
        </w:tc>
        <w:tc>
          <w:tcPr>
            <w:tcW w:w="3545" w:type="dxa"/>
            <w:gridSpan w:val="3"/>
            <w:vAlign w:val="center"/>
          </w:tcPr>
          <w:p w14:paraId="768E635A">
            <w:pPr>
              <w:rPr>
                <w:rFonts w:ascii="Times New Roman" w:hAnsi="Times New Roman" w:cs="Times New Roman"/>
                <w:color w:val="auto"/>
                <w:sz w:val="21"/>
                <w:szCs w:val="21"/>
                <w:highlight w:val="none"/>
              </w:rPr>
            </w:pPr>
          </w:p>
        </w:tc>
        <w:tc>
          <w:tcPr>
            <w:tcW w:w="1077" w:type="dxa"/>
            <w:vAlign w:val="center"/>
          </w:tcPr>
          <w:p w14:paraId="2615A7A2">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手机</w:t>
            </w:r>
          </w:p>
        </w:tc>
        <w:tc>
          <w:tcPr>
            <w:tcW w:w="2607" w:type="dxa"/>
            <w:gridSpan w:val="2"/>
            <w:vAlign w:val="center"/>
          </w:tcPr>
          <w:p w14:paraId="1FD1D632">
            <w:pPr>
              <w:rPr>
                <w:rFonts w:ascii="Times New Roman" w:hAnsi="Times New Roman" w:cs="Times New Roman"/>
                <w:color w:val="auto"/>
                <w:sz w:val="21"/>
                <w:szCs w:val="21"/>
                <w:highlight w:val="none"/>
              </w:rPr>
            </w:pPr>
          </w:p>
        </w:tc>
      </w:tr>
      <w:tr w14:paraId="3E7C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99" w:type="dxa"/>
            <w:vMerge w:val="restart"/>
            <w:vAlign w:val="center"/>
          </w:tcPr>
          <w:p w14:paraId="5A1BA280">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参赛</w:t>
            </w:r>
          </w:p>
          <w:p w14:paraId="156273F3">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课程</w:t>
            </w:r>
          </w:p>
          <w:p w14:paraId="101496E9">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情况</w:t>
            </w:r>
          </w:p>
        </w:tc>
        <w:tc>
          <w:tcPr>
            <w:tcW w:w="739" w:type="dxa"/>
            <w:vAlign w:val="center"/>
          </w:tcPr>
          <w:p w14:paraId="1691767A">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课程名称</w:t>
            </w:r>
          </w:p>
        </w:tc>
        <w:tc>
          <w:tcPr>
            <w:tcW w:w="3545" w:type="dxa"/>
            <w:gridSpan w:val="3"/>
          </w:tcPr>
          <w:p w14:paraId="51FEEBA3">
            <w:pPr>
              <w:jc w:val="center"/>
              <w:rPr>
                <w:rFonts w:ascii="Times New Roman" w:hAnsi="Times New Roman" w:cs="Times New Roman"/>
                <w:color w:val="auto"/>
                <w:sz w:val="21"/>
                <w:szCs w:val="21"/>
                <w:highlight w:val="none"/>
              </w:rPr>
            </w:pPr>
          </w:p>
        </w:tc>
        <w:tc>
          <w:tcPr>
            <w:tcW w:w="1077" w:type="dxa"/>
            <w:vAlign w:val="center"/>
          </w:tcPr>
          <w:p w14:paraId="32D73BE2">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参赛</w:t>
            </w:r>
          </w:p>
          <w:p w14:paraId="0CE56D3B">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组别</w:t>
            </w:r>
          </w:p>
        </w:tc>
        <w:tc>
          <w:tcPr>
            <w:tcW w:w="2607" w:type="dxa"/>
            <w:gridSpan w:val="2"/>
          </w:tcPr>
          <w:p w14:paraId="7EE55803">
            <w:pPr>
              <w:jc w:val="center"/>
              <w:rPr>
                <w:rFonts w:ascii="Times New Roman" w:hAnsi="Times New Roman" w:cs="Times New Roman"/>
                <w:color w:val="auto"/>
                <w:sz w:val="21"/>
                <w:szCs w:val="21"/>
                <w:highlight w:val="none"/>
              </w:rPr>
            </w:pPr>
          </w:p>
        </w:tc>
      </w:tr>
      <w:tr w14:paraId="163E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99" w:type="dxa"/>
            <w:vMerge w:val="continue"/>
            <w:vAlign w:val="center"/>
          </w:tcPr>
          <w:p w14:paraId="0D4E2D62">
            <w:pPr>
              <w:jc w:val="center"/>
              <w:rPr>
                <w:rFonts w:ascii="Times New Roman" w:hAnsi="Times New Roman" w:cs="Times New Roman"/>
                <w:color w:val="auto"/>
                <w:sz w:val="21"/>
                <w:szCs w:val="21"/>
                <w:highlight w:val="none"/>
              </w:rPr>
            </w:pPr>
          </w:p>
        </w:tc>
        <w:tc>
          <w:tcPr>
            <w:tcW w:w="739" w:type="dxa"/>
            <w:vAlign w:val="center"/>
          </w:tcPr>
          <w:p w14:paraId="0234B7AB">
            <w:pPr>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章节名称</w:t>
            </w:r>
          </w:p>
        </w:tc>
        <w:tc>
          <w:tcPr>
            <w:tcW w:w="3545" w:type="dxa"/>
            <w:gridSpan w:val="3"/>
          </w:tcPr>
          <w:p w14:paraId="4CA671A4">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p>
        </w:tc>
        <w:tc>
          <w:tcPr>
            <w:tcW w:w="1077" w:type="dxa"/>
            <w:vAlign w:val="center"/>
          </w:tcPr>
          <w:p w14:paraId="6D941B25">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开课</w:t>
            </w:r>
          </w:p>
          <w:p w14:paraId="220AA297">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年级</w:t>
            </w:r>
          </w:p>
        </w:tc>
        <w:tc>
          <w:tcPr>
            <w:tcW w:w="2607" w:type="dxa"/>
            <w:gridSpan w:val="2"/>
          </w:tcPr>
          <w:p w14:paraId="69C26909">
            <w:pPr>
              <w:jc w:val="center"/>
              <w:rPr>
                <w:rFonts w:ascii="Times New Roman" w:hAnsi="Times New Roman" w:cs="Times New Roman"/>
                <w:color w:val="auto"/>
                <w:sz w:val="21"/>
                <w:szCs w:val="21"/>
                <w:highlight w:val="none"/>
              </w:rPr>
            </w:pPr>
          </w:p>
        </w:tc>
      </w:tr>
      <w:tr w14:paraId="42D8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jc w:val="center"/>
        </w:trPr>
        <w:tc>
          <w:tcPr>
            <w:tcW w:w="899" w:type="dxa"/>
            <w:vAlign w:val="center"/>
          </w:tcPr>
          <w:p w14:paraId="5D7CAA21">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教</w:t>
            </w:r>
          </w:p>
          <w:p w14:paraId="78C549EB">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学</w:t>
            </w:r>
          </w:p>
          <w:p w14:paraId="6FEC4165">
            <w:pPr>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情</w:t>
            </w:r>
          </w:p>
          <w:p w14:paraId="75998FDC">
            <w:pPr>
              <w:jc w:val="center"/>
              <w:rPr>
                <w:rFonts w:ascii="Times New Roman" w:hAnsi="Times New Roman" w:cs="Times New Roman"/>
                <w:color w:val="auto"/>
                <w:highlight w:val="none"/>
              </w:rPr>
            </w:pPr>
            <w:r>
              <w:rPr>
                <w:rFonts w:ascii="Times New Roman" w:hAnsi="Times New Roman" w:cs="Times New Roman"/>
                <w:color w:val="auto"/>
                <w:sz w:val="21"/>
                <w:szCs w:val="21"/>
                <w:highlight w:val="none"/>
              </w:rPr>
              <w:t>况</w:t>
            </w:r>
          </w:p>
        </w:tc>
        <w:tc>
          <w:tcPr>
            <w:tcW w:w="7968" w:type="dxa"/>
            <w:gridSpan w:val="7"/>
          </w:tcPr>
          <w:p w14:paraId="7CE3E819">
            <w:pPr>
              <w:rPr>
                <w:rFonts w:ascii="Times New Roman" w:hAnsi="Times New Roman" w:eastAsia="楷体" w:cs="Times New Roman"/>
                <w:color w:val="auto"/>
                <w:sz w:val="21"/>
                <w:szCs w:val="21"/>
                <w:highlight w:val="none"/>
              </w:rPr>
            </w:pPr>
            <w:r>
              <w:rPr>
                <w:rFonts w:ascii="Times New Roman" w:hAnsi="Times New Roman" w:eastAsia="楷体" w:cs="Times New Roman"/>
                <w:color w:val="auto"/>
                <w:sz w:val="21"/>
                <w:szCs w:val="21"/>
                <w:highlight w:val="none"/>
              </w:rPr>
              <w:t>（个人近3年来在承担学校教学任务、开展教学研究、获得教学奖励等方面的情况）。</w:t>
            </w:r>
          </w:p>
          <w:p w14:paraId="5381B269">
            <w:pPr>
              <w:rPr>
                <w:rFonts w:ascii="Times New Roman" w:hAnsi="Times New Roman" w:eastAsia="楷体" w:cs="Times New Roman"/>
                <w:color w:val="auto"/>
                <w:sz w:val="21"/>
                <w:szCs w:val="21"/>
                <w:highlight w:val="none"/>
              </w:rPr>
            </w:pPr>
          </w:p>
          <w:p w14:paraId="2EAF5F52">
            <w:pPr>
              <w:rPr>
                <w:rFonts w:ascii="Times New Roman" w:hAnsi="Times New Roman" w:eastAsia="楷体" w:cs="Times New Roman"/>
                <w:color w:val="auto"/>
                <w:sz w:val="21"/>
                <w:szCs w:val="21"/>
                <w:highlight w:val="none"/>
              </w:rPr>
            </w:pPr>
          </w:p>
          <w:p w14:paraId="50299D12">
            <w:pPr>
              <w:rPr>
                <w:rFonts w:ascii="Times New Roman" w:hAnsi="Times New Roman" w:eastAsia="楷体" w:cs="Times New Roman"/>
                <w:color w:val="auto"/>
                <w:sz w:val="21"/>
                <w:szCs w:val="21"/>
                <w:highlight w:val="none"/>
              </w:rPr>
            </w:pPr>
          </w:p>
          <w:p w14:paraId="06108C10">
            <w:pPr>
              <w:rPr>
                <w:rFonts w:ascii="Times New Roman" w:hAnsi="Times New Roman" w:eastAsia="楷体" w:cs="Times New Roman"/>
                <w:color w:val="auto"/>
                <w:sz w:val="21"/>
                <w:szCs w:val="21"/>
                <w:highlight w:val="none"/>
              </w:rPr>
            </w:pPr>
          </w:p>
        </w:tc>
      </w:tr>
      <w:tr w14:paraId="1B68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899" w:type="dxa"/>
            <w:vAlign w:val="center"/>
          </w:tcPr>
          <w:p w14:paraId="608545BA">
            <w:pPr>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学校</w:t>
            </w:r>
          </w:p>
          <w:p w14:paraId="15DF52C9">
            <w:pPr>
              <w:jc w:val="center"/>
              <w:rPr>
                <w:rFonts w:ascii="Times New Roman" w:hAnsi="Times New Roman" w:cs="Times New Roman" w:eastAsiaTheme="minorEastAsia"/>
                <w:color w:val="auto"/>
                <w:kern w:val="2"/>
                <w:sz w:val="21"/>
                <w:szCs w:val="24"/>
                <w:highlight w:val="none"/>
                <w:lang w:val="en-US" w:eastAsia="zh-CN" w:bidi="ar-SA"/>
              </w:rPr>
            </w:pPr>
            <w:r>
              <w:rPr>
                <w:rFonts w:ascii="Times New Roman" w:hAnsi="Times New Roman" w:cs="Times New Roman"/>
                <w:color w:val="auto"/>
                <w:sz w:val="21"/>
                <w:szCs w:val="21"/>
                <w:highlight w:val="none"/>
              </w:rPr>
              <w:t>意见</w:t>
            </w:r>
          </w:p>
        </w:tc>
        <w:tc>
          <w:tcPr>
            <w:tcW w:w="7968" w:type="dxa"/>
            <w:gridSpan w:val="7"/>
            <w:vAlign w:val="top"/>
          </w:tcPr>
          <w:p w14:paraId="6CD6FCE1">
            <w:pPr>
              <w:ind w:right="280"/>
              <w:rPr>
                <w:rFonts w:ascii="Times New Roman" w:hAnsi="Times New Roman" w:cs="Times New Roman"/>
                <w:color w:val="auto"/>
                <w:highlight w:val="none"/>
              </w:rPr>
            </w:pPr>
          </w:p>
          <w:p w14:paraId="039E6CF0">
            <w:pPr>
              <w:ind w:firstLine="420" w:firstLineChars="200"/>
              <w:rPr>
                <w:rFonts w:ascii="Times New Roman" w:hAnsi="Times New Roman" w:eastAsia="楷体" w:cs="Times New Roman"/>
                <w:color w:val="auto"/>
                <w:sz w:val="21"/>
                <w:szCs w:val="21"/>
                <w:highlight w:val="none"/>
              </w:rPr>
            </w:pPr>
            <w:r>
              <w:rPr>
                <w:rFonts w:ascii="Times New Roman" w:hAnsi="Times New Roman" w:eastAsia="楷体" w:cs="Times New Roman"/>
                <w:color w:val="auto"/>
                <w:sz w:val="21"/>
                <w:szCs w:val="21"/>
                <w:highlight w:val="none"/>
              </w:rPr>
              <w:t>该课程内容及上传的申报材料思想导向正确，不存在思想性问题。</w:t>
            </w:r>
          </w:p>
          <w:p w14:paraId="0DC1CF70">
            <w:pPr>
              <w:ind w:firstLine="420" w:firstLineChars="200"/>
              <w:rPr>
                <w:rFonts w:ascii="Times New Roman" w:hAnsi="Times New Roman" w:eastAsia="楷体" w:cs="Times New Roman"/>
                <w:color w:val="auto"/>
                <w:sz w:val="21"/>
                <w:szCs w:val="21"/>
                <w:highlight w:val="none"/>
              </w:rPr>
            </w:pPr>
            <w:r>
              <w:rPr>
                <w:rFonts w:ascii="Times New Roman" w:hAnsi="Times New Roman" w:eastAsia="楷体" w:cs="Times New Roman"/>
                <w:color w:val="auto"/>
                <w:sz w:val="21"/>
                <w:szCs w:val="21"/>
                <w:highlight w:val="none"/>
              </w:rPr>
              <w:t>主讲教师遵纪守法，无违法违纪行为，不存在师德师风问题、学术不端等问题，三年内未出现过教学事故。</w:t>
            </w:r>
          </w:p>
          <w:p w14:paraId="498ED979">
            <w:pPr>
              <w:ind w:right="280"/>
              <w:rPr>
                <w:rFonts w:ascii="Times New Roman" w:hAnsi="Times New Roman" w:cs="Times New Roman"/>
                <w:color w:val="auto"/>
                <w:highlight w:val="none"/>
              </w:rPr>
            </w:pPr>
          </w:p>
          <w:p w14:paraId="4514CB14">
            <w:pPr>
              <w:ind w:right="280"/>
              <w:rPr>
                <w:rFonts w:ascii="Times New Roman" w:hAnsi="Times New Roman" w:cs="Times New Roman"/>
                <w:color w:val="auto"/>
                <w:highlight w:val="none"/>
              </w:rPr>
            </w:pPr>
          </w:p>
          <w:p w14:paraId="7B37B11C">
            <w:pPr>
              <w:ind w:right="280"/>
              <w:rPr>
                <w:rFonts w:ascii="Times New Roman" w:hAnsi="Times New Roman" w:cs="Times New Roman"/>
                <w:color w:val="auto"/>
                <w:highlight w:val="none"/>
              </w:rPr>
            </w:pPr>
          </w:p>
          <w:p w14:paraId="57A6DBE7">
            <w:pPr>
              <w:ind w:right="280"/>
              <w:rPr>
                <w:rFonts w:ascii="Times New Roman" w:hAnsi="Times New Roman" w:cs="Times New Roman"/>
                <w:color w:val="auto"/>
                <w:highlight w:val="none"/>
              </w:rPr>
            </w:pPr>
          </w:p>
          <w:p w14:paraId="58DF01EB">
            <w:pPr>
              <w:spacing w:line="400" w:lineRule="exact"/>
              <w:ind w:right="280"/>
              <w:jc w:val="center"/>
              <w:rPr>
                <w:rFonts w:hint="eastAsia" w:ascii="Times New Roman" w:hAnsi="Times New Roman" w:cs="Times New Roman" w:eastAsiaTheme="minorEastAsia"/>
                <w:color w:val="auto"/>
                <w:highlight w:val="none"/>
                <w:lang w:eastAsia="zh-CN"/>
              </w:rPr>
            </w:pPr>
            <w:r>
              <w:rPr>
                <w:rFonts w:ascii="Times New Roman" w:hAnsi="Times New Roman" w:cs="Times New Roman"/>
                <w:color w:val="auto"/>
                <w:highlight w:val="none"/>
              </w:rPr>
              <w:t xml:space="preserve">                       </w:t>
            </w:r>
            <w:r>
              <w:rPr>
                <w:rFonts w:hint="eastAsia" w:ascii="Times New Roman" w:hAnsi="Times New Roman" w:cs="Times New Roman"/>
                <w:color w:val="auto"/>
                <w:highlight w:val="none"/>
                <w:lang w:val="en-US" w:eastAsia="zh-CN"/>
              </w:rPr>
              <w:t>负责人签字</w:t>
            </w:r>
            <w:r>
              <w:rPr>
                <w:rFonts w:ascii="Times New Roman" w:hAnsi="Times New Roman" w:cs="Times New Roman"/>
                <w:color w:val="auto"/>
                <w:highlight w:val="none"/>
              </w:rPr>
              <w:t xml:space="preserve"> （盖章）</w:t>
            </w:r>
            <w:r>
              <w:rPr>
                <w:rFonts w:hint="eastAsia" w:ascii="Times New Roman" w:hAnsi="Times New Roman" w:cs="Times New Roman"/>
                <w:color w:val="auto"/>
                <w:highlight w:val="none"/>
                <w:lang w:eastAsia="zh-CN"/>
              </w:rPr>
              <w:t>：</w:t>
            </w:r>
          </w:p>
          <w:p w14:paraId="6C16716B">
            <w:pPr>
              <w:tabs>
                <w:tab w:val="left" w:pos="4750"/>
              </w:tabs>
              <w:spacing w:line="400" w:lineRule="exact"/>
              <w:ind w:firstLine="3150" w:firstLineChars="1500"/>
              <w:rPr>
                <w:rFonts w:ascii="Times New Roman" w:hAnsi="Times New Roman" w:cs="Times New Roman" w:eastAsiaTheme="minorEastAsia"/>
                <w:color w:val="auto"/>
                <w:kern w:val="2"/>
                <w:sz w:val="21"/>
                <w:szCs w:val="24"/>
                <w:highlight w:val="none"/>
                <w:lang w:val="en-US" w:eastAsia="zh-CN" w:bidi="ar-SA"/>
              </w:rPr>
            </w:pPr>
            <w:r>
              <w:rPr>
                <w:rFonts w:ascii="Times New Roman" w:hAnsi="Times New Roman" w:cs="Times New Roman"/>
                <w:color w:val="auto"/>
                <w:highlight w:val="none"/>
              </w:rPr>
              <w:t xml:space="preserve">             年   月   日</w:t>
            </w:r>
          </w:p>
        </w:tc>
      </w:tr>
    </w:tbl>
    <w:p w14:paraId="1E9548EF">
      <w:pPr>
        <w:spacing w:before="326" w:beforeLines="100" w:after="163" w:afterLines="50"/>
        <w:jc w:val="center"/>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br w:type="page"/>
      </w:r>
    </w:p>
    <w:p w14:paraId="562C9B4F">
      <w:pPr>
        <w:rPr>
          <w:rFonts w:hint="default" w:cs="Times New Roman" w:asciiTheme="majorEastAsia" w:hAnsiTheme="majorEastAsia" w:eastAsiaTheme="majorEastAsia"/>
          <w:b/>
          <w:color w:val="auto"/>
          <w:sz w:val="32"/>
          <w:szCs w:val="32"/>
          <w:highlight w:val="none"/>
          <w:lang w:val="en-US" w:eastAsia="zh-CN"/>
        </w:rPr>
      </w:pPr>
      <w:r>
        <w:rPr>
          <w:rFonts w:ascii="仿宋_GB2312" w:hAnsi="黑体" w:eastAsia="仿宋_GB2312"/>
          <w:color w:val="auto"/>
          <w:sz w:val="28"/>
          <w:szCs w:val="28"/>
          <w:highlight w:val="none"/>
        </w:rPr>
        <w:t>附件</w:t>
      </w:r>
      <w:r>
        <w:rPr>
          <w:rFonts w:hint="eastAsia" w:ascii="仿宋_GB2312" w:hAnsi="黑体" w:eastAsia="仿宋_GB2312"/>
          <w:color w:val="auto"/>
          <w:sz w:val="28"/>
          <w:szCs w:val="28"/>
          <w:highlight w:val="none"/>
          <w:lang w:val="en-US" w:eastAsia="zh-CN"/>
        </w:rPr>
        <w:t>3</w:t>
      </w:r>
    </w:p>
    <w:p w14:paraId="4E94718B">
      <w:pPr>
        <w:tabs>
          <w:tab w:val="left" w:pos="1480"/>
          <w:tab w:val="center" w:pos="4601"/>
        </w:tabs>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首届“化育杯”通化市大中小学思政课一体化</w:t>
      </w:r>
    </w:p>
    <w:p w14:paraId="1307093D">
      <w:pPr>
        <w:tabs>
          <w:tab w:val="left" w:pos="1480"/>
          <w:tab w:val="center" w:pos="4601"/>
        </w:tabs>
        <w:jc w:val="center"/>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教师教学创新大赛</w:t>
      </w:r>
      <w:r>
        <w:rPr>
          <w:rFonts w:hint="eastAsia" w:ascii="宋体" w:hAnsi="宋体" w:eastAsia="宋体" w:cs="宋体"/>
          <w:b/>
          <w:bCs/>
          <w:color w:val="auto"/>
          <w:sz w:val="36"/>
          <w:szCs w:val="36"/>
          <w:highlight w:val="none"/>
          <w:lang w:val="zh-TW" w:eastAsia="zh-CN"/>
        </w:rPr>
        <w:t>教学设计（参考模板）</w:t>
      </w:r>
    </w:p>
    <w:tbl>
      <w:tblPr>
        <w:tblStyle w:val="11"/>
        <w:tblpPr w:leftFromText="180" w:rightFromText="180" w:vertAnchor="text" w:horzAnchor="page" w:tblpXSpec="center" w:tblpY="291"/>
        <w:tblOverlap w:val="never"/>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390"/>
        <w:gridCol w:w="1502"/>
        <w:gridCol w:w="742"/>
        <w:gridCol w:w="1423"/>
      </w:tblGrid>
      <w:tr w14:paraId="2854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38" w:type="dxa"/>
            <w:shd w:val="clear" w:color="auto" w:fill="auto"/>
            <w:vAlign w:val="center"/>
          </w:tcPr>
          <w:p w14:paraId="1CA308CF">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ascii="宋体" w:hAnsi="宋体"/>
                <w:b/>
                <w:bCs/>
                <w:color w:val="auto"/>
                <w:highlight w:val="none"/>
              </w:rPr>
            </w:pPr>
            <w:r>
              <w:rPr>
                <w:rFonts w:hint="eastAsia" w:ascii="宋体" w:hAnsi="宋体"/>
                <w:b/>
                <w:bCs/>
                <w:color w:val="auto"/>
                <w:highlight w:val="none"/>
                <w:lang w:val="en-US" w:eastAsia="zh-CN"/>
              </w:rPr>
              <w:t>章节</w:t>
            </w:r>
            <w:r>
              <w:rPr>
                <w:rFonts w:hint="eastAsia" w:ascii="宋体" w:hAnsi="宋体"/>
                <w:b/>
                <w:bCs/>
                <w:color w:val="auto"/>
                <w:highlight w:val="none"/>
              </w:rPr>
              <w:t>名称</w:t>
            </w:r>
          </w:p>
        </w:tc>
        <w:tc>
          <w:tcPr>
            <w:tcW w:w="8057" w:type="dxa"/>
            <w:gridSpan w:val="4"/>
            <w:shd w:val="clear" w:color="auto" w:fill="auto"/>
            <w:vAlign w:val="center"/>
          </w:tcPr>
          <w:p w14:paraId="32C5E299">
            <w:pPr>
              <w:pStyle w:val="2"/>
              <w:keepNext w:val="0"/>
              <w:keepLines w:val="0"/>
              <w:pageBreakBefore w:val="0"/>
              <w:widowControl w:val="0"/>
              <w:numPr>
                <w:ilvl w:val="0"/>
                <w:numId w:val="0"/>
              </w:numPr>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heme="minorEastAsia" w:hAnsiTheme="minorEastAsia" w:eastAsiaTheme="minorEastAsia"/>
                <w:color w:val="auto"/>
                <w:sz w:val="24"/>
                <w:szCs w:val="24"/>
                <w:highlight w:val="none"/>
                <w:lang w:val="en-US" w:eastAsia="zh-CN"/>
              </w:rPr>
            </w:pPr>
          </w:p>
        </w:tc>
      </w:tr>
      <w:tr w14:paraId="6192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38" w:type="dxa"/>
            <w:shd w:val="clear" w:color="auto" w:fill="auto"/>
            <w:vAlign w:val="center"/>
          </w:tcPr>
          <w:p w14:paraId="449A1CBC">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sz w:val="24"/>
                <w:szCs w:val="24"/>
                <w:highlight w:val="none"/>
                <w:lang w:val="en-US" w:eastAsia="zh-CN" w:bidi="ar-SA"/>
              </w:rPr>
            </w:pPr>
            <w:r>
              <w:rPr>
                <w:rFonts w:hint="eastAsia"/>
                <w:b/>
                <w:bCs/>
                <w:color w:val="auto"/>
                <w:highlight w:val="none"/>
              </w:rPr>
              <w:t>课程</w:t>
            </w:r>
            <w:r>
              <w:rPr>
                <w:rFonts w:hint="eastAsia"/>
                <w:b/>
                <w:bCs/>
                <w:color w:val="auto"/>
                <w:highlight w:val="none"/>
                <w:lang w:val="en-US" w:eastAsia="zh-CN"/>
              </w:rPr>
              <w:t>名称</w:t>
            </w:r>
          </w:p>
        </w:tc>
        <w:tc>
          <w:tcPr>
            <w:tcW w:w="4390" w:type="dxa"/>
            <w:shd w:val="clear" w:color="auto" w:fill="auto"/>
            <w:vAlign w:val="center"/>
          </w:tcPr>
          <w:p w14:paraId="2DEFA831">
            <w:pPr>
              <w:keepNext w:val="0"/>
              <w:keepLines w:val="0"/>
              <w:pageBreakBefore w:val="0"/>
              <w:widowControl w:val="0"/>
              <w:kinsoku/>
              <w:wordWrap/>
              <w:overflowPunct/>
              <w:topLinePunct w:val="0"/>
              <w:bidi w:val="0"/>
              <w:adjustRightInd w:val="0"/>
              <w:snapToGrid w:val="0"/>
              <w:spacing w:beforeAutospacing="0" w:afterAutospacing="0" w:line="240" w:lineRule="auto"/>
              <w:ind w:right="0" w:rightChars="0"/>
              <w:jc w:val="center"/>
              <w:textAlignment w:val="auto"/>
              <w:rPr>
                <w:rFonts w:hint="eastAsia" w:ascii="Calibri" w:hAnsi="Calibri" w:eastAsia="宋体" w:cs="宋体"/>
                <w:color w:val="auto"/>
                <w:sz w:val="24"/>
                <w:szCs w:val="24"/>
                <w:highlight w:val="none"/>
                <w:lang w:val="en-US" w:eastAsia="zh-CN" w:bidi="ar-SA"/>
              </w:rPr>
            </w:pPr>
          </w:p>
        </w:tc>
        <w:tc>
          <w:tcPr>
            <w:tcW w:w="1502" w:type="dxa"/>
            <w:shd w:val="clear" w:color="auto" w:fill="auto"/>
            <w:vAlign w:val="center"/>
          </w:tcPr>
          <w:p w14:paraId="2068DA39">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cs="宋体" w:asciiTheme="minorEastAsia" w:hAnsiTheme="minorEastAsia" w:eastAsiaTheme="minorEastAsia"/>
                <w:b/>
                <w:bCs/>
                <w:color w:val="auto"/>
                <w:sz w:val="24"/>
                <w:szCs w:val="24"/>
                <w:highlight w:val="none"/>
                <w:lang w:val="en-US" w:eastAsia="zh-CN" w:bidi="ar-SA"/>
              </w:rPr>
            </w:pPr>
            <w:r>
              <w:rPr>
                <w:rFonts w:hint="eastAsia" w:eastAsiaTheme="minorEastAsia"/>
                <w:b/>
                <w:bCs/>
                <w:color w:val="auto"/>
                <w:highlight w:val="none"/>
              </w:rPr>
              <w:t>授课对象</w:t>
            </w:r>
          </w:p>
        </w:tc>
        <w:tc>
          <w:tcPr>
            <w:tcW w:w="2165" w:type="dxa"/>
            <w:gridSpan w:val="2"/>
            <w:shd w:val="clear" w:color="auto" w:fill="auto"/>
            <w:vAlign w:val="center"/>
          </w:tcPr>
          <w:p w14:paraId="2F9A6964">
            <w:pPr>
              <w:pStyle w:val="2"/>
              <w:keepNext w:val="0"/>
              <w:keepLines w:val="0"/>
              <w:pageBreakBefore w:val="0"/>
              <w:widowControl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cs="Times New Roman" w:asciiTheme="minorEastAsia" w:hAnsiTheme="minorEastAsia" w:eastAsiaTheme="minorEastAsia"/>
                <w:b/>
                <w:color w:val="auto"/>
                <w:kern w:val="44"/>
                <w:sz w:val="24"/>
                <w:szCs w:val="24"/>
                <w:highlight w:val="none"/>
                <w:lang w:val="en-US" w:eastAsia="zh-CN" w:bidi="ar-SA"/>
              </w:rPr>
            </w:pPr>
          </w:p>
        </w:tc>
      </w:tr>
      <w:tr w14:paraId="488F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238" w:type="dxa"/>
            <w:shd w:val="clear" w:color="auto" w:fill="auto"/>
            <w:vAlign w:val="center"/>
          </w:tcPr>
          <w:p w14:paraId="57F9CE8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b/>
                <w:bCs/>
                <w:color w:val="auto"/>
                <w:highlight w:val="none"/>
              </w:rPr>
            </w:pPr>
            <w:r>
              <w:rPr>
                <w:rFonts w:hint="eastAsia" w:eastAsiaTheme="minorEastAsia"/>
                <w:b/>
                <w:bCs/>
                <w:color w:val="auto"/>
                <w:highlight w:val="none"/>
                <w:lang w:val="en-US" w:eastAsia="zh-CN"/>
              </w:rPr>
              <w:t>本</w:t>
            </w:r>
            <w:r>
              <w:rPr>
                <w:rFonts w:hint="eastAsia" w:eastAsiaTheme="minorEastAsia"/>
                <w:b/>
                <w:bCs/>
                <w:color w:val="auto"/>
                <w:highlight w:val="none"/>
              </w:rPr>
              <w:t>章节的地位作用</w:t>
            </w:r>
          </w:p>
        </w:tc>
        <w:tc>
          <w:tcPr>
            <w:tcW w:w="8057" w:type="dxa"/>
            <w:gridSpan w:val="4"/>
            <w:shd w:val="clear" w:color="auto" w:fill="auto"/>
            <w:vAlign w:val="center"/>
          </w:tcPr>
          <w:p w14:paraId="3C579F15">
            <w:pPr>
              <w:keepNext w:val="0"/>
              <w:keepLines w:val="0"/>
              <w:pageBreakBefore w:val="0"/>
              <w:widowControl w:val="0"/>
              <w:kinsoku/>
              <w:wordWrap/>
              <w:overflowPunct/>
              <w:topLinePunct w:val="0"/>
              <w:bidi w:val="0"/>
              <w:adjustRightInd w:val="0"/>
              <w:snapToGrid w:val="0"/>
              <w:spacing w:beforeAutospacing="0" w:afterAutospacing="0" w:line="240" w:lineRule="auto"/>
              <w:ind w:right="0" w:rightChars="0" w:firstLine="420" w:firstLineChars="200"/>
              <w:jc w:val="center"/>
              <w:textAlignment w:val="auto"/>
              <w:rPr>
                <w:rFonts w:hint="eastAsia" w:ascii="宋体" w:hAnsi="宋体"/>
                <w:color w:val="auto"/>
                <w:sz w:val="21"/>
                <w:szCs w:val="21"/>
                <w:highlight w:val="none"/>
              </w:rPr>
            </w:pPr>
          </w:p>
        </w:tc>
      </w:tr>
      <w:tr w14:paraId="35FE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238" w:type="dxa"/>
            <w:shd w:val="clear" w:color="auto" w:fill="auto"/>
            <w:vAlign w:val="center"/>
          </w:tcPr>
          <w:p w14:paraId="665A1BFF">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ascii="宋体" w:hAnsi="宋体"/>
                <w:b/>
                <w:bCs/>
                <w:color w:val="auto"/>
                <w:highlight w:val="none"/>
              </w:rPr>
            </w:pPr>
            <w:r>
              <w:rPr>
                <w:rFonts w:hint="eastAsia" w:ascii="宋体" w:hAnsi="宋体"/>
                <w:b/>
                <w:bCs/>
                <w:color w:val="auto"/>
                <w:highlight w:val="none"/>
              </w:rPr>
              <w:t>教学目标</w:t>
            </w:r>
          </w:p>
        </w:tc>
        <w:tc>
          <w:tcPr>
            <w:tcW w:w="8057" w:type="dxa"/>
            <w:gridSpan w:val="4"/>
            <w:shd w:val="clear" w:color="auto" w:fill="auto"/>
            <w:vAlign w:val="center"/>
          </w:tcPr>
          <w:p w14:paraId="5F47E8D2">
            <w:pPr>
              <w:keepNext w:val="0"/>
              <w:keepLines w:val="0"/>
              <w:pageBreakBefore w:val="0"/>
              <w:widowControl w:val="0"/>
              <w:kinsoku/>
              <w:wordWrap/>
              <w:overflowPunct/>
              <w:topLinePunct w:val="0"/>
              <w:bidi w:val="0"/>
              <w:adjustRightInd w:val="0"/>
              <w:snapToGrid w:val="0"/>
              <w:spacing w:beforeAutospacing="0" w:afterAutospacing="0" w:line="240" w:lineRule="auto"/>
              <w:ind w:right="0" w:rightChars="0" w:firstLine="420" w:firstLineChars="200"/>
              <w:jc w:val="center"/>
              <w:textAlignment w:val="auto"/>
              <w:rPr>
                <w:rFonts w:ascii="宋体" w:hAnsi="宋体"/>
                <w:color w:val="auto"/>
                <w:sz w:val="21"/>
                <w:szCs w:val="21"/>
                <w:highlight w:val="none"/>
              </w:rPr>
            </w:pPr>
          </w:p>
        </w:tc>
      </w:tr>
      <w:tr w14:paraId="7028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38" w:type="dxa"/>
            <w:shd w:val="clear" w:color="auto" w:fill="auto"/>
            <w:vAlign w:val="center"/>
          </w:tcPr>
          <w:p w14:paraId="5622A547">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宋体" w:hAnsi="宋体" w:eastAsia="宋体"/>
                <w:b/>
                <w:bCs/>
                <w:color w:val="auto"/>
                <w:highlight w:val="none"/>
                <w:lang w:val="en-US" w:eastAsia="zh-CN"/>
              </w:rPr>
            </w:pPr>
            <w:r>
              <w:rPr>
                <w:rFonts w:hint="eastAsia" w:ascii="宋体" w:hAnsi="宋体"/>
                <w:b/>
                <w:bCs/>
                <w:color w:val="auto"/>
                <w:highlight w:val="none"/>
              </w:rPr>
              <w:t>教学重点</w:t>
            </w:r>
            <w:r>
              <w:rPr>
                <w:rFonts w:hint="eastAsia" w:ascii="宋体" w:hAnsi="宋体"/>
                <w:b/>
                <w:bCs/>
                <w:color w:val="auto"/>
                <w:highlight w:val="none"/>
                <w:lang w:val="en-US" w:eastAsia="zh-CN"/>
              </w:rPr>
              <w:t>与难点</w:t>
            </w:r>
          </w:p>
        </w:tc>
        <w:tc>
          <w:tcPr>
            <w:tcW w:w="8057" w:type="dxa"/>
            <w:gridSpan w:val="4"/>
            <w:shd w:val="clear" w:color="auto" w:fill="auto"/>
            <w:vAlign w:val="center"/>
          </w:tcPr>
          <w:p w14:paraId="283B0751">
            <w:pPr>
              <w:keepNext w:val="0"/>
              <w:keepLines w:val="0"/>
              <w:pageBreakBefore w:val="0"/>
              <w:widowControl w:val="0"/>
              <w:tabs>
                <w:tab w:val="left" w:pos="1590"/>
              </w:tabs>
              <w:kinsoku/>
              <w:wordWrap/>
              <w:overflowPunct/>
              <w:topLinePunct w:val="0"/>
              <w:autoSpaceDE w:val="0"/>
              <w:autoSpaceDN w:val="0"/>
              <w:bidi w:val="0"/>
              <w:adjustRightInd w:val="0"/>
              <w:snapToGrid w:val="0"/>
              <w:spacing w:beforeAutospacing="0" w:afterAutospacing="0" w:line="240" w:lineRule="auto"/>
              <w:ind w:left="0" w:leftChars="0" w:right="0" w:rightChars="0" w:firstLine="420" w:firstLineChars="200"/>
              <w:jc w:val="center"/>
              <w:textAlignment w:val="auto"/>
              <w:rPr>
                <w:rFonts w:hint="eastAsia" w:ascii="宋体" w:eastAsia="宋体"/>
                <w:color w:val="auto"/>
                <w:sz w:val="21"/>
                <w:szCs w:val="21"/>
                <w:highlight w:val="none"/>
                <w:lang w:eastAsia="zh-CN"/>
              </w:rPr>
            </w:pPr>
          </w:p>
        </w:tc>
      </w:tr>
      <w:tr w14:paraId="6D43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238" w:type="dxa"/>
            <w:shd w:val="clear" w:color="auto" w:fill="auto"/>
            <w:vAlign w:val="center"/>
          </w:tcPr>
          <w:p w14:paraId="53BF513B">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b/>
                <w:bCs/>
                <w:color w:val="auto"/>
                <w:highlight w:val="none"/>
                <w:lang w:eastAsia="zh-CN"/>
              </w:rPr>
              <w:t>学情分析</w:t>
            </w:r>
          </w:p>
        </w:tc>
        <w:tc>
          <w:tcPr>
            <w:tcW w:w="8057" w:type="dxa"/>
            <w:gridSpan w:val="4"/>
            <w:shd w:val="clear" w:color="auto" w:fill="auto"/>
            <w:vAlign w:val="center"/>
          </w:tcPr>
          <w:p w14:paraId="0D1FAC31">
            <w:pPr>
              <w:pStyle w:val="2"/>
              <w:keepNext w:val="0"/>
              <w:keepLines w:val="0"/>
              <w:pageBreakBefore w:val="0"/>
              <w:widowControl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center"/>
              <w:textAlignment w:val="auto"/>
              <w:rPr>
                <w:rFonts w:hint="eastAsia" w:ascii="宋体" w:hAnsi="宋体" w:eastAsia="宋体" w:cs="宋体"/>
                <w:b w:val="0"/>
                <w:bCs/>
                <w:color w:val="auto"/>
                <w:kern w:val="0"/>
                <w:sz w:val="21"/>
                <w:szCs w:val="21"/>
                <w:highlight w:val="none"/>
                <w:lang w:val="en-US" w:eastAsia="zh-CN" w:bidi="ar-SA"/>
              </w:rPr>
            </w:pPr>
          </w:p>
        </w:tc>
      </w:tr>
      <w:tr w14:paraId="075B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238" w:type="dxa"/>
            <w:shd w:val="clear" w:color="auto" w:fill="auto"/>
            <w:vAlign w:val="center"/>
          </w:tcPr>
          <w:p w14:paraId="63041DF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sz w:val="24"/>
                <w:szCs w:val="24"/>
                <w:highlight w:val="none"/>
                <w:lang w:val="en-US" w:eastAsia="zh-CN" w:bidi="ar-SA"/>
              </w:rPr>
            </w:pPr>
            <w:r>
              <w:rPr>
                <w:rFonts w:hint="eastAsia" w:eastAsiaTheme="minorEastAsia"/>
                <w:b/>
                <w:bCs/>
                <w:color w:val="auto"/>
                <w:highlight w:val="none"/>
                <w:lang w:eastAsia="zh-CN"/>
              </w:rPr>
              <w:t>教学</w:t>
            </w:r>
            <w:r>
              <w:rPr>
                <w:rFonts w:hint="eastAsia" w:eastAsiaTheme="minorEastAsia"/>
                <w:b/>
                <w:bCs/>
                <w:color w:val="auto"/>
                <w:highlight w:val="none"/>
                <w:lang w:val="en-US" w:eastAsia="zh-CN"/>
              </w:rPr>
              <w:t>创新</w:t>
            </w:r>
            <w:r>
              <w:rPr>
                <w:rFonts w:hint="eastAsia" w:eastAsiaTheme="minorEastAsia"/>
                <w:b/>
                <w:bCs/>
                <w:color w:val="auto"/>
                <w:highlight w:val="none"/>
              </w:rPr>
              <w:t>思路</w:t>
            </w:r>
          </w:p>
        </w:tc>
        <w:tc>
          <w:tcPr>
            <w:tcW w:w="8057" w:type="dxa"/>
            <w:gridSpan w:val="4"/>
            <w:shd w:val="clear" w:color="auto" w:fill="auto"/>
            <w:vAlign w:val="center"/>
          </w:tcPr>
          <w:p w14:paraId="71BD343B">
            <w:pPr>
              <w:keepNext w:val="0"/>
              <w:keepLines w:val="0"/>
              <w:pageBreakBefore w:val="0"/>
              <w:widowControl w:val="0"/>
              <w:kinsoku/>
              <w:wordWrap/>
              <w:overflowPunct/>
              <w:topLinePunct w:val="0"/>
              <w:bidi w:val="0"/>
              <w:adjustRightInd w:val="0"/>
              <w:snapToGrid w:val="0"/>
              <w:spacing w:beforeAutospacing="0" w:afterAutospacing="0" w:line="240" w:lineRule="auto"/>
              <w:ind w:right="0" w:rightChars="0" w:firstLine="420" w:firstLineChars="200"/>
              <w:jc w:val="center"/>
              <w:textAlignment w:val="auto"/>
              <w:rPr>
                <w:rFonts w:hint="eastAsia" w:ascii="Calibri" w:hAnsi="Calibri" w:eastAsia="宋体" w:cs="宋体"/>
                <w:color w:val="auto"/>
                <w:sz w:val="21"/>
                <w:szCs w:val="21"/>
                <w:highlight w:val="none"/>
                <w:lang w:val="en-US" w:eastAsia="zh-CN" w:bidi="ar-SA"/>
              </w:rPr>
            </w:pPr>
          </w:p>
        </w:tc>
      </w:tr>
      <w:tr w14:paraId="2A05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628" w:type="dxa"/>
            <w:gridSpan w:val="2"/>
            <w:shd w:val="clear" w:color="auto" w:fill="auto"/>
            <w:vAlign w:val="center"/>
          </w:tcPr>
          <w:p w14:paraId="0BAEDF56">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宋体" w:hAnsi="宋体"/>
                <w:b/>
                <w:bCs/>
                <w:color w:val="auto"/>
                <w:highlight w:val="none"/>
                <w:lang w:val="en-US" w:eastAsia="zh-CN"/>
              </w:rPr>
            </w:pPr>
            <w:r>
              <w:rPr>
                <w:rFonts w:hint="eastAsia" w:ascii="宋体" w:hAnsi="宋体"/>
                <w:b/>
                <w:bCs/>
                <w:color w:val="auto"/>
                <w:highlight w:val="none"/>
                <w:lang w:val="en-US" w:eastAsia="zh-CN"/>
              </w:rPr>
              <w:t>教学</w:t>
            </w:r>
            <w:r>
              <w:rPr>
                <w:rFonts w:hint="eastAsia" w:ascii="宋体" w:hAnsi="宋体"/>
                <w:b/>
                <w:bCs/>
                <w:color w:val="auto"/>
                <w:highlight w:val="none"/>
                <w:lang w:eastAsia="zh-CN"/>
              </w:rPr>
              <w:t>过程</w:t>
            </w:r>
            <w:r>
              <w:rPr>
                <w:rFonts w:hint="eastAsia" w:ascii="宋体" w:hAnsi="宋体"/>
                <w:b/>
                <w:bCs/>
                <w:color w:val="auto"/>
                <w:highlight w:val="none"/>
                <w:lang w:val="en-US" w:eastAsia="zh-CN"/>
              </w:rPr>
              <w:t>设计</w:t>
            </w:r>
          </w:p>
        </w:tc>
        <w:tc>
          <w:tcPr>
            <w:tcW w:w="2244" w:type="dxa"/>
            <w:gridSpan w:val="2"/>
            <w:shd w:val="clear" w:color="auto" w:fill="auto"/>
            <w:vAlign w:val="center"/>
          </w:tcPr>
          <w:p w14:paraId="6A5C27E4">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eastAsia="宋体"/>
                <w:b/>
                <w:bCs/>
                <w:color w:val="auto"/>
                <w:highlight w:val="none"/>
                <w:lang w:eastAsia="zh-CN"/>
              </w:rPr>
            </w:pPr>
            <w:r>
              <w:rPr>
                <w:rFonts w:hint="eastAsia" w:ascii="宋体" w:hAnsi="宋体"/>
                <w:b/>
                <w:bCs/>
                <w:color w:val="auto"/>
                <w:highlight w:val="none"/>
                <w:lang w:eastAsia="zh-CN"/>
              </w:rPr>
              <w:t>学生活动</w:t>
            </w:r>
          </w:p>
        </w:tc>
        <w:tc>
          <w:tcPr>
            <w:tcW w:w="1423" w:type="dxa"/>
            <w:shd w:val="clear" w:color="auto" w:fill="auto"/>
            <w:vAlign w:val="center"/>
          </w:tcPr>
          <w:p w14:paraId="24A99D8C">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设计意图</w:t>
            </w:r>
          </w:p>
        </w:tc>
      </w:tr>
      <w:tr w14:paraId="3C21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5628" w:type="dxa"/>
            <w:gridSpan w:val="2"/>
            <w:shd w:val="clear" w:color="auto" w:fill="auto"/>
            <w:vAlign w:val="center"/>
          </w:tcPr>
          <w:p w14:paraId="07327EE2">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b/>
                <w:bCs/>
                <w:color w:val="auto"/>
                <w:highlight w:val="none"/>
                <w:lang w:val="en-US" w:eastAsia="zh-CN"/>
              </w:rPr>
            </w:pPr>
          </w:p>
        </w:tc>
        <w:tc>
          <w:tcPr>
            <w:tcW w:w="2244" w:type="dxa"/>
            <w:gridSpan w:val="2"/>
            <w:shd w:val="clear" w:color="auto" w:fill="auto"/>
            <w:vAlign w:val="center"/>
          </w:tcPr>
          <w:p w14:paraId="3E2F605F">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b/>
                <w:bCs/>
                <w:color w:val="auto"/>
                <w:highlight w:val="none"/>
                <w:lang w:eastAsia="zh-CN"/>
              </w:rPr>
            </w:pPr>
          </w:p>
        </w:tc>
        <w:tc>
          <w:tcPr>
            <w:tcW w:w="1423" w:type="dxa"/>
            <w:shd w:val="clear" w:color="auto" w:fill="auto"/>
            <w:vAlign w:val="center"/>
          </w:tcPr>
          <w:p w14:paraId="16996650">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eastAsia" w:ascii="宋体" w:hAnsi="宋体"/>
                <w:b/>
                <w:bCs/>
                <w:color w:val="auto"/>
                <w:highlight w:val="none"/>
                <w:lang w:val="en-US" w:eastAsia="zh-CN"/>
              </w:rPr>
            </w:pPr>
          </w:p>
        </w:tc>
      </w:tr>
      <w:tr w14:paraId="6DA4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38" w:type="dxa"/>
            <w:shd w:val="clear" w:color="auto" w:fill="auto"/>
            <w:vAlign w:val="center"/>
          </w:tcPr>
          <w:p w14:paraId="10E37A89">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宋体" w:hAnsi="宋体"/>
                <w:b w:val="0"/>
                <w:bCs w:val="0"/>
                <w:color w:val="auto"/>
                <w:highlight w:val="none"/>
                <w:lang w:val="en-US" w:eastAsia="zh-CN"/>
              </w:rPr>
            </w:pPr>
            <w:r>
              <w:rPr>
                <w:rFonts w:hint="eastAsia" w:ascii="宋体" w:hAnsi="宋体"/>
                <w:b/>
                <w:bCs/>
                <w:color w:val="auto"/>
                <w:highlight w:val="none"/>
                <w:lang w:val="en-US" w:eastAsia="zh-CN"/>
              </w:rPr>
              <w:t>教学反思</w:t>
            </w:r>
          </w:p>
        </w:tc>
        <w:tc>
          <w:tcPr>
            <w:tcW w:w="8057" w:type="dxa"/>
            <w:gridSpan w:val="4"/>
            <w:shd w:val="clear" w:color="auto" w:fill="auto"/>
            <w:vAlign w:val="top"/>
          </w:tcPr>
          <w:p w14:paraId="65AE285E">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both"/>
              <w:textAlignment w:val="auto"/>
              <w:rPr>
                <w:rFonts w:hint="eastAsia" w:ascii="宋体" w:hAnsi="宋体"/>
                <w:b w:val="0"/>
                <w:bCs w:val="0"/>
                <w:color w:val="auto"/>
                <w:highlight w:val="none"/>
                <w:lang w:val="en-US" w:eastAsia="zh-CN"/>
              </w:rPr>
            </w:pPr>
          </w:p>
          <w:p w14:paraId="13EAFC73">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both"/>
              <w:textAlignment w:val="auto"/>
              <w:rPr>
                <w:rFonts w:hint="eastAsia" w:ascii="宋体" w:hAnsi="宋体"/>
                <w:b w:val="0"/>
                <w:bCs w:val="0"/>
                <w:color w:val="auto"/>
                <w:highlight w:val="none"/>
                <w:lang w:val="en-US" w:eastAsia="zh-CN"/>
              </w:rPr>
            </w:pPr>
          </w:p>
          <w:p w14:paraId="711F7074">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both"/>
              <w:textAlignment w:val="auto"/>
              <w:rPr>
                <w:rFonts w:hint="eastAsia" w:ascii="宋体" w:hAnsi="宋体"/>
                <w:b w:val="0"/>
                <w:bCs w:val="0"/>
                <w:color w:val="auto"/>
                <w:highlight w:val="none"/>
                <w:lang w:val="en-US" w:eastAsia="zh-CN"/>
              </w:rPr>
            </w:pPr>
          </w:p>
          <w:p w14:paraId="44914282">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right="0" w:rightChars="0"/>
              <w:jc w:val="both"/>
              <w:textAlignment w:val="auto"/>
              <w:rPr>
                <w:rFonts w:hint="eastAsia" w:ascii="宋体" w:hAnsi="宋体"/>
                <w:b w:val="0"/>
                <w:bCs w:val="0"/>
                <w:color w:val="auto"/>
                <w:highlight w:val="none"/>
                <w:lang w:val="en-US" w:eastAsia="zh-CN"/>
              </w:rPr>
            </w:pPr>
          </w:p>
        </w:tc>
      </w:tr>
    </w:tbl>
    <w:p w14:paraId="2AA15F3D">
      <w:pPr>
        <w:rPr>
          <w:rFonts w:cs="Times New Roman"/>
          <w:bCs/>
          <w:color w:val="auto"/>
          <w:sz w:val="32"/>
          <w:szCs w:val="32"/>
          <w:highlight w:val="none"/>
        </w:rPr>
        <w:sectPr>
          <w:footerReference r:id="rId3" w:type="default"/>
          <w:pgSz w:w="11906" w:h="16838"/>
          <w:pgMar w:top="1701" w:right="1587" w:bottom="1701" w:left="1587" w:header="851" w:footer="850" w:gutter="0"/>
          <w:pgBorders>
            <w:top w:val="none" w:sz="0" w:space="0"/>
            <w:left w:val="none" w:sz="0" w:space="0"/>
            <w:bottom w:val="none" w:sz="0" w:space="0"/>
            <w:right w:val="none" w:sz="0" w:space="0"/>
          </w:pgBorders>
          <w:cols w:space="0" w:num="1"/>
          <w:rtlGutter w:val="0"/>
          <w:docGrid w:type="lines" w:linePitch="312" w:charSpace="0"/>
        </w:sectPr>
      </w:pPr>
    </w:p>
    <w:p w14:paraId="0E9668E5">
      <w:pP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附件</w:t>
      </w:r>
      <w:r>
        <w:rPr>
          <w:rFonts w:hint="eastAsia" w:ascii="仿宋_GB2312" w:hAnsi="仿宋_GB2312" w:eastAsia="仿宋_GB2312" w:cs="仿宋_GB2312"/>
          <w:color w:val="auto"/>
          <w:sz w:val="28"/>
          <w:szCs w:val="28"/>
          <w:highlight w:val="none"/>
          <w:lang w:val="en-US" w:eastAsia="zh-CN"/>
        </w:rPr>
        <w:t>4</w:t>
      </w:r>
    </w:p>
    <w:p w14:paraId="54047B2C">
      <w:pPr>
        <w:spacing w:line="338" w:lineRule="auto"/>
        <w:jc w:val="center"/>
        <w:rPr>
          <w:rFonts w:cs="Times New Roman" w:asciiTheme="majorEastAsia" w:hAnsiTheme="majorEastAsia" w:eastAsiaTheme="majorEastAsia"/>
          <w:b/>
          <w:color w:val="auto"/>
          <w:sz w:val="36"/>
          <w:szCs w:val="36"/>
          <w:highlight w:val="none"/>
          <w:lang w:val="zh-TW" w:eastAsia="zh-TW"/>
        </w:rPr>
      </w:pPr>
      <w:r>
        <w:rPr>
          <w:rFonts w:hint="eastAsia" w:ascii="宋体" w:hAnsi="宋体" w:eastAsia="宋体" w:cs="宋体"/>
          <w:b/>
          <w:bCs/>
          <w:color w:val="auto"/>
          <w:sz w:val="36"/>
          <w:szCs w:val="36"/>
          <w:highlight w:val="none"/>
          <w:lang w:val="en-US" w:eastAsia="zh-CN"/>
        </w:rPr>
        <w:t>首届“化育杯”通化市大中小学思政课一体化教师教学创新大赛</w:t>
      </w:r>
      <w:r>
        <w:rPr>
          <w:rFonts w:hint="eastAsia" w:cs="Times New Roman" w:asciiTheme="majorEastAsia" w:hAnsiTheme="majorEastAsia" w:eastAsiaTheme="majorEastAsia"/>
          <w:b/>
          <w:color w:val="auto"/>
          <w:sz w:val="36"/>
          <w:szCs w:val="36"/>
          <w:highlight w:val="none"/>
          <w:lang w:val="zh-TW" w:eastAsia="zh-TW"/>
        </w:rPr>
        <w:t>报名汇总表</w:t>
      </w:r>
    </w:p>
    <w:p w14:paraId="3A235427">
      <w:pPr>
        <w:rPr>
          <w:rFonts w:cs="仿宋_GB2312"/>
          <w:color w:val="auto"/>
          <w:highlight w:val="none"/>
        </w:rPr>
      </w:pPr>
      <w:r>
        <w:rPr>
          <w:rFonts w:hint="eastAsia" w:ascii="仿宋" w:hAnsi="仿宋" w:eastAsia="仿宋"/>
          <w:color w:val="auto"/>
          <w:highlight w:val="none"/>
          <w:lang w:val="en-US" w:eastAsia="zh-CN"/>
        </w:rPr>
        <w:t>单位名称</w:t>
      </w:r>
      <w:r>
        <w:rPr>
          <w:rFonts w:hint="eastAsia" w:ascii="仿宋" w:hAnsi="仿宋" w:eastAsia="仿宋"/>
          <w:color w:val="auto"/>
          <w:highlight w:val="none"/>
        </w:rPr>
        <w:t>（盖章）：</w:t>
      </w:r>
      <w:r>
        <w:rPr>
          <w:rFonts w:ascii="仿宋" w:hAnsi="仿宋" w:eastAsia="仿宋"/>
          <w:color w:val="auto"/>
          <w:highlight w:val="none"/>
        </w:rPr>
        <w:t xml:space="preserve">  </w:t>
      </w:r>
      <w:r>
        <w:rPr>
          <w:color w:val="auto"/>
          <w:highlight w:val="none"/>
          <w:u w:val="single"/>
        </w:rPr>
        <w:t xml:space="preserve">               </w:t>
      </w:r>
      <w:r>
        <w:rPr>
          <w:color w:val="auto"/>
          <w:highlight w:val="none"/>
        </w:rPr>
        <w:t xml:space="preserve">   </w:t>
      </w:r>
      <w:r>
        <w:rPr>
          <w:rFonts w:hint="eastAsia" w:ascii="仿宋" w:hAnsi="仿宋" w:eastAsia="仿宋"/>
          <w:color w:val="auto"/>
          <w:highlight w:val="none"/>
        </w:rPr>
        <w:t>负责人（签字）：</w:t>
      </w:r>
      <w:r>
        <w:rPr>
          <w:rFonts w:hint="eastAsia" w:ascii="仿宋" w:hAnsi="仿宋" w:eastAsia="仿宋"/>
          <w:color w:val="auto"/>
          <w:highlight w:val="none"/>
          <w:u w:val="single"/>
        </w:rPr>
        <w:t xml:space="preserve">            </w:t>
      </w:r>
      <w:r>
        <w:rPr>
          <w:rFonts w:hint="eastAsia" w:ascii="仿宋" w:hAnsi="仿宋" w:eastAsia="仿宋"/>
          <w:color w:val="auto"/>
          <w:highlight w:val="none"/>
        </w:rPr>
        <w:t xml:space="preserve"> </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联系人：</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联系电话：</w:t>
      </w:r>
      <w:r>
        <w:rPr>
          <w:rFonts w:hint="eastAsia" w:ascii="仿宋" w:hAnsi="仿宋" w:eastAsia="仿宋"/>
          <w:color w:val="auto"/>
          <w:highlight w:val="none"/>
          <w:u w:val="single"/>
        </w:rPr>
        <w:t xml:space="preserve">                                                                          </w:t>
      </w:r>
    </w:p>
    <w:p w14:paraId="06D65E4B">
      <w:pPr>
        <w:rPr>
          <w:color w:val="auto"/>
          <w:sz w:val="10"/>
          <w:szCs w:val="10"/>
          <w:highlight w:val="none"/>
        </w:rPr>
      </w:pPr>
    </w:p>
    <w:tbl>
      <w:tblPr>
        <w:tblStyle w:val="11"/>
        <w:tblW w:w="13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07"/>
        <w:gridCol w:w="1246"/>
        <w:gridCol w:w="949"/>
        <w:gridCol w:w="1357"/>
        <w:gridCol w:w="1529"/>
        <w:gridCol w:w="989"/>
        <w:gridCol w:w="1491"/>
        <w:gridCol w:w="1651"/>
        <w:gridCol w:w="1559"/>
      </w:tblGrid>
      <w:tr w14:paraId="4F05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C7E7629">
            <w:pPr>
              <w:jc w:val="center"/>
              <w:rPr>
                <w:rFonts w:cs="黑体"/>
                <w:color w:val="auto"/>
                <w:highlight w:val="none"/>
              </w:rPr>
            </w:pPr>
            <w:r>
              <w:rPr>
                <w:rFonts w:hint="eastAsia" w:cs="黑体"/>
                <w:color w:val="auto"/>
                <w:highlight w:val="none"/>
              </w:rPr>
              <w:t>序号</w:t>
            </w:r>
          </w:p>
        </w:tc>
        <w:tc>
          <w:tcPr>
            <w:tcW w:w="2307" w:type="dxa"/>
            <w:tcBorders>
              <w:top w:val="single" w:color="auto" w:sz="4" w:space="0"/>
              <w:left w:val="single" w:color="auto" w:sz="4" w:space="0"/>
              <w:bottom w:val="single" w:color="auto" w:sz="4" w:space="0"/>
              <w:right w:val="single" w:color="auto" w:sz="4" w:space="0"/>
            </w:tcBorders>
            <w:vAlign w:val="center"/>
          </w:tcPr>
          <w:p w14:paraId="7A7851C2">
            <w:pPr>
              <w:jc w:val="center"/>
              <w:rPr>
                <w:rFonts w:hint="default" w:cs="黑体" w:eastAsiaTheme="minorEastAsia"/>
                <w:color w:val="auto"/>
                <w:highlight w:val="none"/>
                <w:lang w:val="en-US" w:eastAsia="zh-CN"/>
              </w:rPr>
            </w:pPr>
            <w:r>
              <w:rPr>
                <w:rFonts w:hint="eastAsia" w:cs="黑体"/>
                <w:color w:val="auto"/>
                <w:highlight w:val="none"/>
                <w:lang w:val="en-US" w:eastAsia="zh-CN"/>
              </w:rPr>
              <w:t>所在学校</w:t>
            </w:r>
          </w:p>
        </w:tc>
        <w:tc>
          <w:tcPr>
            <w:tcW w:w="1246" w:type="dxa"/>
            <w:tcBorders>
              <w:top w:val="single" w:color="auto" w:sz="4" w:space="0"/>
              <w:left w:val="single" w:color="auto" w:sz="4" w:space="0"/>
              <w:bottom w:val="single" w:color="auto" w:sz="4" w:space="0"/>
              <w:right w:val="single" w:color="auto" w:sz="4" w:space="0"/>
            </w:tcBorders>
            <w:vAlign w:val="center"/>
          </w:tcPr>
          <w:p w14:paraId="2FB59A3A">
            <w:pPr>
              <w:jc w:val="center"/>
              <w:rPr>
                <w:color w:val="auto"/>
                <w:highlight w:val="none"/>
              </w:rPr>
            </w:pPr>
            <w:r>
              <w:rPr>
                <w:rFonts w:hint="eastAsia" w:cs="黑体"/>
                <w:color w:val="auto"/>
                <w:highlight w:val="none"/>
              </w:rPr>
              <w:t>教师姓名</w:t>
            </w:r>
          </w:p>
        </w:tc>
        <w:tc>
          <w:tcPr>
            <w:tcW w:w="949" w:type="dxa"/>
            <w:tcBorders>
              <w:top w:val="single" w:color="auto" w:sz="4" w:space="0"/>
              <w:left w:val="single" w:color="auto" w:sz="4" w:space="0"/>
              <w:bottom w:val="single" w:color="auto" w:sz="4" w:space="0"/>
              <w:right w:val="single" w:color="auto" w:sz="4" w:space="0"/>
            </w:tcBorders>
            <w:vAlign w:val="center"/>
          </w:tcPr>
          <w:p w14:paraId="3E393B59">
            <w:pPr>
              <w:jc w:val="center"/>
              <w:rPr>
                <w:rFonts w:cs="黑体"/>
                <w:color w:val="auto"/>
                <w:highlight w:val="none"/>
              </w:rPr>
            </w:pPr>
            <w:r>
              <w:rPr>
                <w:rFonts w:hint="eastAsia" w:cs="黑体"/>
                <w:color w:val="auto"/>
                <w:highlight w:val="none"/>
              </w:rPr>
              <w:t>性别</w:t>
            </w:r>
          </w:p>
        </w:tc>
        <w:tc>
          <w:tcPr>
            <w:tcW w:w="1357" w:type="dxa"/>
            <w:tcBorders>
              <w:top w:val="single" w:color="auto" w:sz="4" w:space="0"/>
              <w:left w:val="single" w:color="auto" w:sz="4" w:space="0"/>
              <w:bottom w:val="single" w:color="auto" w:sz="4" w:space="0"/>
              <w:right w:val="single" w:color="auto" w:sz="4" w:space="0"/>
            </w:tcBorders>
            <w:vAlign w:val="center"/>
          </w:tcPr>
          <w:p w14:paraId="7D9F9C7F">
            <w:pPr>
              <w:jc w:val="center"/>
              <w:rPr>
                <w:color w:val="auto"/>
                <w:highlight w:val="none"/>
              </w:rPr>
            </w:pPr>
            <w:r>
              <w:rPr>
                <w:rFonts w:hint="eastAsia" w:cs="黑体"/>
                <w:color w:val="auto"/>
                <w:highlight w:val="none"/>
              </w:rPr>
              <w:t>参赛组别</w:t>
            </w:r>
          </w:p>
        </w:tc>
        <w:tc>
          <w:tcPr>
            <w:tcW w:w="1529" w:type="dxa"/>
            <w:tcBorders>
              <w:top w:val="single" w:color="auto" w:sz="4" w:space="0"/>
              <w:left w:val="single" w:color="auto" w:sz="4" w:space="0"/>
              <w:bottom w:val="single" w:color="auto" w:sz="4" w:space="0"/>
              <w:right w:val="single" w:color="auto" w:sz="4" w:space="0"/>
            </w:tcBorders>
            <w:vAlign w:val="center"/>
          </w:tcPr>
          <w:p w14:paraId="0BF34417">
            <w:pPr>
              <w:jc w:val="center"/>
              <w:rPr>
                <w:color w:val="auto"/>
                <w:highlight w:val="none"/>
              </w:rPr>
            </w:pPr>
            <w:r>
              <w:rPr>
                <w:rFonts w:hint="eastAsia" w:cs="黑体"/>
                <w:color w:val="auto"/>
                <w:highlight w:val="none"/>
              </w:rPr>
              <w:t>出生年月</w:t>
            </w:r>
          </w:p>
        </w:tc>
        <w:tc>
          <w:tcPr>
            <w:tcW w:w="989" w:type="dxa"/>
            <w:tcBorders>
              <w:top w:val="single" w:color="auto" w:sz="4" w:space="0"/>
              <w:left w:val="single" w:color="auto" w:sz="4" w:space="0"/>
              <w:bottom w:val="single" w:color="auto" w:sz="4" w:space="0"/>
              <w:right w:val="single" w:color="auto" w:sz="4" w:space="0"/>
            </w:tcBorders>
            <w:vAlign w:val="center"/>
          </w:tcPr>
          <w:p w14:paraId="219EB3F8">
            <w:pPr>
              <w:jc w:val="center"/>
              <w:rPr>
                <w:color w:val="auto"/>
                <w:highlight w:val="none"/>
              </w:rPr>
            </w:pPr>
            <w:r>
              <w:rPr>
                <w:rFonts w:hint="eastAsia" w:cs="黑体"/>
                <w:color w:val="auto"/>
                <w:highlight w:val="none"/>
              </w:rPr>
              <w:t>职称</w:t>
            </w:r>
          </w:p>
        </w:tc>
        <w:tc>
          <w:tcPr>
            <w:tcW w:w="1491" w:type="dxa"/>
            <w:tcBorders>
              <w:top w:val="single" w:color="auto" w:sz="4" w:space="0"/>
              <w:left w:val="single" w:color="auto" w:sz="4" w:space="0"/>
              <w:bottom w:val="single" w:color="auto" w:sz="4" w:space="0"/>
              <w:right w:val="single" w:color="auto" w:sz="4" w:space="0"/>
            </w:tcBorders>
            <w:vAlign w:val="center"/>
          </w:tcPr>
          <w:p w14:paraId="2A2294B9">
            <w:pPr>
              <w:jc w:val="center"/>
              <w:rPr>
                <w:color w:val="auto"/>
                <w:highlight w:val="none"/>
              </w:rPr>
            </w:pPr>
            <w:r>
              <w:rPr>
                <w:rFonts w:hint="eastAsia" w:cs="黑体"/>
                <w:color w:val="auto"/>
                <w:highlight w:val="none"/>
              </w:rPr>
              <w:t>课程名称</w:t>
            </w:r>
          </w:p>
        </w:tc>
        <w:tc>
          <w:tcPr>
            <w:tcW w:w="1651" w:type="dxa"/>
            <w:tcBorders>
              <w:top w:val="single" w:color="auto" w:sz="4" w:space="0"/>
              <w:left w:val="single" w:color="auto" w:sz="4" w:space="0"/>
              <w:bottom w:val="single" w:color="auto" w:sz="4" w:space="0"/>
              <w:right w:val="single" w:color="auto" w:sz="4" w:space="0"/>
            </w:tcBorders>
            <w:vAlign w:val="center"/>
          </w:tcPr>
          <w:p w14:paraId="4120C972">
            <w:pPr>
              <w:jc w:val="center"/>
              <w:rPr>
                <w:rFonts w:cs="黑体"/>
                <w:color w:val="auto"/>
                <w:highlight w:val="none"/>
              </w:rPr>
            </w:pPr>
            <w:r>
              <w:rPr>
                <w:rFonts w:hint="eastAsia" w:cs="黑体"/>
                <w:color w:val="auto"/>
                <w:highlight w:val="none"/>
              </w:rPr>
              <w:t>联系方式</w:t>
            </w:r>
          </w:p>
          <w:p w14:paraId="7D46D84F">
            <w:pPr>
              <w:jc w:val="center"/>
              <w:rPr>
                <w:color w:val="auto"/>
                <w:highlight w:val="none"/>
              </w:rPr>
            </w:pPr>
            <w:r>
              <w:rPr>
                <w:rFonts w:hint="eastAsia" w:cs="黑体"/>
                <w:color w:val="auto"/>
                <w:highlight w:val="none"/>
              </w:rPr>
              <w:t>（手机）</w:t>
            </w:r>
          </w:p>
        </w:tc>
        <w:tc>
          <w:tcPr>
            <w:tcW w:w="1559" w:type="dxa"/>
            <w:tcBorders>
              <w:top w:val="single" w:color="auto" w:sz="4" w:space="0"/>
              <w:left w:val="single" w:color="auto" w:sz="4" w:space="0"/>
              <w:bottom w:val="single" w:color="auto" w:sz="4" w:space="0"/>
              <w:right w:val="single" w:color="auto" w:sz="4" w:space="0"/>
            </w:tcBorders>
            <w:vAlign w:val="center"/>
          </w:tcPr>
          <w:p w14:paraId="0F8A6284">
            <w:pPr>
              <w:jc w:val="center"/>
              <w:rPr>
                <w:color w:val="auto"/>
                <w:highlight w:val="none"/>
              </w:rPr>
            </w:pPr>
            <w:r>
              <w:rPr>
                <w:rFonts w:hint="eastAsia" w:cs="黑体"/>
                <w:color w:val="auto"/>
                <w:highlight w:val="none"/>
              </w:rPr>
              <w:t>电子邮箱</w:t>
            </w:r>
          </w:p>
        </w:tc>
      </w:tr>
      <w:tr w14:paraId="05CA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14:paraId="25C66A3B">
            <w:pPr>
              <w:jc w:val="center"/>
              <w:rPr>
                <w:color w:val="auto"/>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7EF1BC96">
            <w:pPr>
              <w:jc w:val="center"/>
              <w:rPr>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2507D6C7">
            <w:pPr>
              <w:jc w:val="center"/>
              <w:rPr>
                <w:color w:val="auto"/>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14:paraId="5394B3F3">
            <w:pPr>
              <w:jc w:val="center"/>
              <w:rPr>
                <w:color w:val="auto"/>
                <w:highlight w:val="none"/>
              </w:rPr>
            </w:pPr>
          </w:p>
        </w:tc>
        <w:tc>
          <w:tcPr>
            <w:tcW w:w="1357" w:type="dxa"/>
            <w:tcBorders>
              <w:top w:val="single" w:color="auto" w:sz="4" w:space="0"/>
              <w:left w:val="single" w:color="auto" w:sz="4" w:space="0"/>
              <w:bottom w:val="single" w:color="auto" w:sz="4" w:space="0"/>
              <w:right w:val="single" w:color="auto" w:sz="4" w:space="0"/>
            </w:tcBorders>
            <w:vAlign w:val="center"/>
          </w:tcPr>
          <w:p w14:paraId="536A4030">
            <w:pPr>
              <w:jc w:val="center"/>
              <w:rPr>
                <w:color w:val="auto"/>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60150AA">
            <w:pPr>
              <w:jc w:val="center"/>
              <w:rPr>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0196FD94">
            <w:pPr>
              <w:jc w:val="center"/>
              <w:rPr>
                <w:color w:val="auto"/>
                <w:highlight w:val="none"/>
              </w:rPr>
            </w:pPr>
          </w:p>
        </w:tc>
        <w:tc>
          <w:tcPr>
            <w:tcW w:w="1491" w:type="dxa"/>
            <w:tcBorders>
              <w:top w:val="single" w:color="auto" w:sz="4" w:space="0"/>
              <w:left w:val="single" w:color="auto" w:sz="4" w:space="0"/>
              <w:bottom w:val="single" w:color="auto" w:sz="4" w:space="0"/>
              <w:right w:val="single" w:color="auto" w:sz="4" w:space="0"/>
            </w:tcBorders>
            <w:vAlign w:val="center"/>
          </w:tcPr>
          <w:p w14:paraId="3C2EE4C7">
            <w:pPr>
              <w:jc w:val="center"/>
              <w:rPr>
                <w:color w:val="auto"/>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14:paraId="7B7ED5ED">
            <w:pPr>
              <w:jc w:val="center"/>
              <w:rPr>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A7F9F23">
            <w:pPr>
              <w:jc w:val="center"/>
              <w:rPr>
                <w:color w:val="auto"/>
                <w:highlight w:val="none"/>
              </w:rPr>
            </w:pPr>
          </w:p>
        </w:tc>
      </w:tr>
      <w:tr w14:paraId="7718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14:paraId="0FBEEEAB">
            <w:pPr>
              <w:jc w:val="center"/>
              <w:rPr>
                <w:color w:val="auto"/>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71085953">
            <w:pPr>
              <w:jc w:val="center"/>
              <w:rPr>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77199D46">
            <w:pPr>
              <w:jc w:val="center"/>
              <w:rPr>
                <w:color w:val="auto"/>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14:paraId="5D43C785">
            <w:pPr>
              <w:jc w:val="center"/>
              <w:rPr>
                <w:color w:val="auto"/>
                <w:highlight w:val="none"/>
              </w:rPr>
            </w:pPr>
          </w:p>
        </w:tc>
        <w:tc>
          <w:tcPr>
            <w:tcW w:w="1357" w:type="dxa"/>
            <w:tcBorders>
              <w:top w:val="single" w:color="auto" w:sz="4" w:space="0"/>
              <w:left w:val="single" w:color="auto" w:sz="4" w:space="0"/>
              <w:bottom w:val="single" w:color="auto" w:sz="4" w:space="0"/>
              <w:right w:val="single" w:color="auto" w:sz="4" w:space="0"/>
            </w:tcBorders>
            <w:vAlign w:val="center"/>
          </w:tcPr>
          <w:p w14:paraId="3364621D">
            <w:pPr>
              <w:jc w:val="center"/>
              <w:rPr>
                <w:color w:val="auto"/>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4342773">
            <w:pPr>
              <w:jc w:val="center"/>
              <w:rPr>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15AF922C">
            <w:pPr>
              <w:jc w:val="center"/>
              <w:rPr>
                <w:color w:val="auto"/>
                <w:highlight w:val="none"/>
              </w:rPr>
            </w:pPr>
          </w:p>
        </w:tc>
        <w:tc>
          <w:tcPr>
            <w:tcW w:w="1491" w:type="dxa"/>
            <w:tcBorders>
              <w:top w:val="single" w:color="auto" w:sz="4" w:space="0"/>
              <w:left w:val="single" w:color="auto" w:sz="4" w:space="0"/>
              <w:bottom w:val="single" w:color="auto" w:sz="4" w:space="0"/>
              <w:right w:val="single" w:color="auto" w:sz="4" w:space="0"/>
            </w:tcBorders>
            <w:vAlign w:val="center"/>
          </w:tcPr>
          <w:p w14:paraId="42853B88">
            <w:pPr>
              <w:jc w:val="center"/>
              <w:rPr>
                <w:color w:val="auto"/>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14:paraId="4D04ED7F">
            <w:pPr>
              <w:jc w:val="center"/>
              <w:rPr>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D1B29A7">
            <w:pPr>
              <w:jc w:val="center"/>
              <w:rPr>
                <w:color w:val="auto"/>
                <w:highlight w:val="none"/>
              </w:rPr>
            </w:pPr>
          </w:p>
        </w:tc>
      </w:tr>
      <w:tr w14:paraId="1EBA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14:paraId="7F5C4404">
            <w:pPr>
              <w:jc w:val="center"/>
              <w:rPr>
                <w:color w:val="auto"/>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08A8676D">
            <w:pPr>
              <w:jc w:val="center"/>
              <w:rPr>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119A9628">
            <w:pPr>
              <w:jc w:val="center"/>
              <w:rPr>
                <w:color w:val="auto"/>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14:paraId="4B656FAD">
            <w:pPr>
              <w:jc w:val="center"/>
              <w:rPr>
                <w:color w:val="auto"/>
                <w:highlight w:val="none"/>
              </w:rPr>
            </w:pPr>
          </w:p>
        </w:tc>
        <w:tc>
          <w:tcPr>
            <w:tcW w:w="1357" w:type="dxa"/>
            <w:tcBorders>
              <w:top w:val="single" w:color="auto" w:sz="4" w:space="0"/>
              <w:left w:val="single" w:color="auto" w:sz="4" w:space="0"/>
              <w:bottom w:val="single" w:color="auto" w:sz="4" w:space="0"/>
              <w:right w:val="single" w:color="auto" w:sz="4" w:space="0"/>
            </w:tcBorders>
            <w:vAlign w:val="center"/>
          </w:tcPr>
          <w:p w14:paraId="5351B628">
            <w:pPr>
              <w:jc w:val="center"/>
              <w:rPr>
                <w:color w:val="auto"/>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2DB69EA8">
            <w:pPr>
              <w:jc w:val="center"/>
              <w:rPr>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0B382A81">
            <w:pPr>
              <w:jc w:val="center"/>
              <w:rPr>
                <w:color w:val="auto"/>
                <w:highlight w:val="none"/>
              </w:rPr>
            </w:pPr>
          </w:p>
        </w:tc>
        <w:tc>
          <w:tcPr>
            <w:tcW w:w="1491" w:type="dxa"/>
            <w:tcBorders>
              <w:top w:val="single" w:color="auto" w:sz="4" w:space="0"/>
              <w:left w:val="single" w:color="auto" w:sz="4" w:space="0"/>
              <w:bottom w:val="single" w:color="auto" w:sz="4" w:space="0"/>
              <w:right w:val="single" w:color="auto" w:sz="4" w:space="0"/>
            </w:tcBorders>
            <w:vAlign w:val="center"/>
          </w:tcPr>
          <w:p w14:paraId="0C006D08">
            <w:pPr>
              <w:jc w:val="center"/>
              <w:rPr>
                <w:color w:val="auto"/>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14:paraId="58BA515D">
            <w:pPr>
              <w:jc w:val="center"/>
              <w:rPr>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B700672">
            <w:pPr>
              <w:jc w:val="center"/>
              <w:rPr>
                <w:color w:val="auto"/>
                <w:highlight w:val="none"/>
              </w:rPr>
            </w:pPr>
          </w:p>
        </w:tc>
      </w:tr>
      <w:tr w14:paraId="1145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14:paraId="04B0F197">
            <w:pPr>
              <w:jc w:val="center"/>
              <w:rPr>
                <w:color w:val="auto"/>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423B2CFE">
            <w:pPr>
              <w:jc w:val="center"/>
              <w:rPr>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38AA4A90">
            <w:pPr>
              <w:jc w:val="center"/>
              <w:rPr>
                <w:color w:val="auto"/>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14:paraId="7AF1E0E8">
            <w:pPr>
              <w:jc w:val="center"/>
              <w:rPr>
                <w:color w:val="auto"/>
                <w:highlight w:val="none"/>
              </w:rPr>
            </w:pPr>
          </w:p>
        </w:tc>
        <w:tc>
          <w:tcPr>
            <w:tcW w:w="1357" w:type="dxa"/>
            <w:tcBorders>
              <w:top w:val="single" w:color="auto" w:sz="4" w:space="0"/>
              <w:left w:val="single" w:color="auto" w:sz="4" w:space="0"/>
              <w:bottom w:val="single" w:color="auto" w:sz="4" w:space="0"/>
              <w:right w:val="single" w:color="auto" w:sz="4" w:space="0"/>
            </w:tcBorders>
            <w:vAlign w:val="center"/>
          </w:tcPr>
          <w:p w14:paraId="6FDCA642">
            <w:pPr>
              <w:jc w:val="center"/>
              <w:rPr>
                <w:color w:val="auto"/>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6ABA60A">
            <w:pPr>
              <w:jc w:val="center"/>
              <w:rPr>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628C4E47">
            <w:pPr>
              <w:jc w:val="center"/>
              <w:rPr>
                <w:color w:val="auto"/>
                <w:highlight w:val="none"/>
              </w:rPr>
            </w:pPr>
          </w:p>
        </w:tc>
        <w:tc>
          <w:tcPr>
            <w:tcW w:w="1491" w:type="dxa"/>
            <w:tcBorders>
              <w:top w:val="single" w:color="auto" w:sz="4" w:space="0"/>
              <w:left w:val="single" w:color="auto" w:sz="4" w:space="0"/>
              <w:bottom w:val="single" w:color="auto" w:sz="4" w:space="0"/>
              <w:right w:val="single" w:color="auto" w:sz="4" w:space="0"/>
            </w:tcBorders>
            <w:vAlign w:val="center"/>
          </w:tcPr>
          <w:p w14:paraId="439CB39F">
            <w:pPr>
              <w:jc w:val="center"/>
              <w:rPr>
                <w:color w:val="auto"/>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14:paraId="4F488E40">
            <w:pPr>
              <w:jc w:val="center"/>
              <w:rPr>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3F882BF">
            <w:pPr>
              <w:jc w:val="center"/>
              <w:rPr>
                <w:color w:val="auto"/>
                <w:highlight w:val="none"/>
              </w:rPr>
            </w:pPr>
          </w:p>
        </w:tc>
      </w:tr>
      <w:tr w14:paraId="2DB0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14:paraId="6D812158">
            <w:pPr>
              <w:jc w:val="center"/>
              <w:rPr>
                <w:color w:val="auto"/>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36A17B69">
            <w:pPr>
              <w:jc w:val="center"/>
              <w:rPr>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329AC6D7">
            <w:pPr>
              <w:jc w:val="center"/>
              <w:rPr>
                <w:color w:val="auto"/>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14:paraId="4EC7DE2E">
            <w:pPr>
              <w:jc w:val="center"/>
              <w:rPr>
                <w:color w:val="auto"/>
                <w:highlight w:val="none"/>
              </w:rPr>
            </w:pPr>
          </w:p>
        </w:tc>
        <w:tc>
          <w:tcPr>
            <w:tcW w:w="1357" w:type="dxa"/>
            <w:tcBorders>
              <w:top w:val="single" w:color="auto" w:sz="4" w:space="0"/>
              <w:left w:val="single" w:color="auto" w:sz="4" w:space="0"/>
              <w:bottom w:val="single" w:color="auto" w:sz="4" w:space="0"/>
              <w:right w:val="single" w:color="auto" w:sz="4" w:space="0"/>
            </w:tcBorders>
            <w:vAlign w:val="center"/>
          </w:tcPr>
          <w:p w14:paraId="30535247">
            <w:pPr>
              <w:jc w:val="center"/>
              <w:rPr>
                <w:color w:val="auto"/>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B6F20F6">
            <w:pPr>
              <w:jc w:val="center"/>
              <w:rPr>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56988F21">
            <w:pPr>
              <w:jc w:val="center"/>
              <w:rPr>
                <w:color w:val="auto"/>
                <w:highlight w:val="none"/>
              </w:rPr>
            </w:pPr>
          </w:p>
        </w:tc>
        <w:tc>
          <w:tcPr>
            <w:tcW w:w="1491" w:type="dxa"/>
            <w:tcBorders>
              <w:top w:val="single" w:color="auto" w:sz="4" w:space="0"/>
              <w:left w:val="single" w:color="auto" w:sz="4" w:space="0"/>
              <w:bottom w:val="single" w:color="auto" w:sz="4" w:space="0"/>
              <w:right w:val="single" w:color="auto" w:sz="4" w:space="0"/>
            </w:tcBorders>
            <w:vAlign w:val="center"/>
          </w:tcPr>
          <w:p w14:paraId="38800AB1">
            <w:pPr>
              <w:jc w:val="center"/>
              <w:rPr>
                <w:color w:val="auto"/>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14:paraId="02473571">
            <w:pPr>
              <w:jc w:val="center"/>
              <w:rPr>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C32B329">
            <w:pPr>
              <w:jc w:val="center"/>
              <w:rPr>
                <w:color w:val="auto"/>
                <w:highlight w:val="none"/>
              </w:rPr>
            </w:pPr>
          </w:p>
        </w:tc>
      </w:tr>
      <w:tr w14:paraId="54DD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14:paraId="6A17D60D">
            <w:pPr>
              <w:jc w:val="center"/>
              <w:rPr>
                <w:color w:val="auto"/>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7EF16082">
            <w:pPr>
              <w:jc w:val="center"/>
              <w:rPr>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23BBFD08">
            <w:pPr>
              <w:jc w:val="center"/>
              <w:rPr>
                <w:color w:val="auto"/>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14:paraId="461F2363">
            <w:pPr>
              <w:jc w:val="center"/>
              <w:rPr>
                <w:color w:val="auto"/>
                <w:highlight w:val="none"/>
              </w:rPr>
            </w:pPr>
          </w:p>
        </w:tc>
        <w:tc>
          <w:tcPr>
            <w:tcW w:w="1357" w:type="dxa"/>
            <w:tcBorders>
              <w:top w:val="single" w:color="auto" w:sz="4" w:space="0"/>
              <w:left w:val="single" w:color="auto" w:sz="4" w:space="0"/>
              <w:bottom w:val="single" w:color="auto" w:sz="4" w:space="0"/>
              <w:right w:val="single" w:color="auto" w:sz="4" w:space="0"/>
            </w:tcBorders>
            <w:vAlign w:val="center"/>
          </w:tcPr>
          <w:p w14:paraId="1897AF0C">
            <w:pPr>
              <w:jc w:val="center"/>
              <w:rPr>
                <w:color w:val="auto"/>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721F4E57">
            <w:pPr>
              <w:jc w:val="center"/>
              <w:rPr>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4BADB506">
            <w:pPr>
              <w:jc w:val="center"/>
              <w:rPr>
                <w:color w:val="auto"/>
                <w:highlight w:val="none"/>
              </w:rPr>
            </w:pPr>
          </w:p>
        </w:tc>
        <w:tc>
          <w:tcPr>
            <w:tcW w:w="1491" w:type="dxa"/>
            <w:tcBorders>
              <w:top w:val="single" w:color="auto" w:sz="4" w:space="0"/>
              <w:left w:val="single" w:color="auto" w:sz="4" w:space="0"/>
              <w:bottom w:val="single" w:color="auto" w:sz="4" w:space="0"/>
              <w:right w:val="single" w:color="auto" w:sz="4" w:space="0"/>
            </w:tcBorders>
            <w:vAlign w:val="center"/>
          </w:tcPr>
          <w:p w14:paraId="61912217">
            <w:pPr>
              <w:jc w:val="center"/>
              <w:rPr>
                <w:color w:val="auto"/>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14:paraId="518816CF">
            <w:pPr>
              <w:jc w:val="center"/>
              <w:rPr>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BF42511">
            <w:pPr>
              <w:jc w:val="center"/>
              <w:rPr>
                <w:color w:val="auto"/>
                <w:highlight w:val="none"/>
              </w:rPr>
            </w:pPr>
          </w:p>
        </w:tc>
      </w:tr>
      <w:tr w14:paraId="34F8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14:paraId="5734036A">
            <w:pPr>
              <w:jc w:val="center"/>
              <w:rPr>
                <w:color w:val="auto"/>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313462DB">
            <w:pPr>
              <w:jc w:val="center"/>
              <w:rPr>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74C306C7">
            <w:pPr>
              <w:jc w:val="center"/>
              <w:rPr>
                <w:color w:val="auto"/>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14:paraId="38B385BD">
            <w:pPr>
              <w:jc w:val="center"/>
              <w:rPr>
                <w:color w:val="auto"/>
                <w:highlight w:val="none"/>
              </w:rPr>
            </w:pPr>
          </w:p>
        </w:tc>
        <w:tc>
          <w:tcPr>
            <w:tcW w:w="1357" w:type="dxa"/>
            <w:tcBorders>
              <w:top w:val="single" w:color="auto" w:sz="4" w:space="0"/>
              <w:left w:val="single" w:color="auto" w:sz="4" w:space="0"/>
              <w:bottom w:val="single" w:color="auto" w:sz="4" w:space="0"/>
              <w:right w:val="single" w:color="auto" w:sz="4" w:space="0"/>
            </w:tcBorders>
            <w:vAlign w:val="center"/>
          </w:tcPr>
          <w:p w14:paraId="11274E61">
            <w:pPr>
              <w:jc w:val="center"/>
              <w:rPr>
                <w:color w:val="auto"/>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8F6F700">
            <w:pPr>
              <w:jc w:val="center"/>
              <w:rPr>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6FFD494E">
            <w:pPr>
              <w:jc w:val="center"/>
              <w:rPr>
                <w:color w:val="auto"/>
                <w:highlight w:val="none"/>
              </w:rPr>
            </w:pPr>
          </w:p>
        </w:tc>
        <w:tc>
          <w:tcPr>
            <w:tcW w:w="1491" w:type="dxa"/>
            <w:tcBorders>
              <w:top w:val="single" w:color="auto" w:sz="4" w:space="0"/>
              <w:left w:val="single" w:color="auto" w:sz="4" w:space="0"/>
              <w:bottom w:val="single" w:color="auto" w:sz="4" w:space="0"/>
              <w:right w:val="single" w:color="auto" w:sz="4" w:space="0"/>
            </w:tcBorders>
            <w:vAlign w:val="center"/>
          </w:tcPr>
          <w:p w14:paraId="5E697DCD">
            <w:pPr>
              <w:jc w:val="center"/>
              <w:rPr>
                <w:color w:val="auto"/>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14:paraId="1CE85C8C">
            <w:pPr>
              <w:jc w:val="center"/>
              <w:rPr>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B9E0229">
            <w:pPr>
              <w:jc w:val="center"/>
              <w:rPr>
                <w:color w:val="auto"/>
                <w:highlight w:val="none"/>
              </w:rPr>
            </w:pPr>
          </w:p>
        </w:tc>
      </w:tr>
      <w:tr w14:paraId="388D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14:paraId="07BC7B2A">
            <w:pPr>
              <w:jc w:val="center"/>
              <w:rPr>
                <w:color w:val="auto"/>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267F62AA">
            <w:pPr>
              <w:jc w:val="center"/>
              <w:rPr>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08F85D5A">
            <w:pPr>
              <w:jc w:val="center"/>
              <w:rPr>
                <w:color w:val="auto"/>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14:paraId="69F75417">
            <w:pPr>
              <w:jc w:val="center"/>
              <w:rPr>
                <w:color w:val="auto"/>
                <w:highlight w:val="none"/>
              </w:rPr>
            </w:pPr>
          </w:p>
        </w:tc>
        <w:tc>
          <w:tcPr>
            <w:tcW w:w="1357" w:type="dxa"/>
            <w:tcBorders>
              <w:top w:val="single" w:color="auto" w:sz="4" w:space="0"/>
              <w:left w:val="single" w:color="auto" w:sz="4" w:space="0"/>
              <w:bottom w:val="single" w:color="auto" w:sz="4" w:space="0"/>
              <w:right w:val="single" w:color="auto" w:sz="4" w:space="0"/>
            </w:tcBorders>
            <w:vAlign w:val="center"/>
          </w:tcPr>
          <w:p w14:paraId="4D98899E">
            <w:pPr>
              <w:jc w:val="center"/>
              <w:rPr>
                <w:color w:val="auto"/>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23699F53">
            <w:pPr>
              <w:jc w:val="center"/>
              <w:rPr>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714D8414">
            <w:pPr>
              <w:jc w:val="center"/>
              <w:rPr>
                <w:color w:val="auto"/>
                <w:highlight w:val="none"/>
              </w:rPr>
            </w:pPr>
          </w:p>
        </w:tc>
        <w:tc>
          <w:tcPr>
            <w:tcW w:w="1491" w:type="dxa"/>
            <w:tcBorders>
              <w:top w:val="single" w:color="auto" w:sz="4" w:space="0"/>
              <w:left w:val="single" w:color="auto" w:sz="4" w:space="0"/>
              <w:bottom w:val="single" w:color="auto" w:sz="4" w:space="0"/>
              <w:right w:val="single" w:color="auto" w:sz="4" w:space="0"/>
            </w:tcBorders>
            <w:vAlign w:val="center"/>
          </w:tcPr>
          <w:p w14:paraId="60CA8DC1">
            <w:pPr>
              <w:jc w:val="center"/>
              <w:rPr>
                <w:color w:val="auto"/>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14:paraId="41C3D7ED">
            <w:pPr>
              <w:jc w:val="center"/>
              <w:rPr>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9B02A1D">
            <w:pPr>
              <w:jc w:val="center"/>
              <w:rPr>
                <w:color w:val="auto"/>
                <w:highlight w:val="none"/>
              </w:rPr>
            </w:pPr>
          </w:p>
        </w:tc>
      </w:tr>
    </w:tbl>
    <w:p w14:paraId="4D48EFC0">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240" w:lineRule="auto"/>
        <w:ind w:lef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注：1.参赛组别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小学、初中、高中、中职、高职及高校</w:t>
      </w:r>
    </w:p>
    <w:p w14:paraId="5E9CC22D">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请于</w:t>
      </w:r>
      <w:r>
        <w:rPr>
          <w:rFonts w:hint="eastAsia" w:ascii="宋体" w:hAnsi="宋体" w:eastAsia="宋体" w:cs="宋体"/>
          <w:color w:val="auto"/>
          <w:sz w:val="24"/>
          <w:szCs w:val="24"/>
          <w:highlight w:val="none"/>
          <w:lang w:val="en-US" w:eastAsia="zh-CN"/>
        </w:rPr>
        <w:t>2024年9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日前将此表以Word和PDF格式发送到邮箱</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hyb2024@126.com。</w:t>
      </w:r>
    </w:p>
    <w:p w14:paraId="0A23D9C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rPr>
      </w:pPr>
    </w:p>
    <w:p w14:paraId="1BC69089">
      <w:pPr>
        <w:rPr>
          <w:rFonts w:cs="Times New Roman"/>
          <w:bCs/>
          <w:color w:val="auto"/>
          <w:sz w:val="32"/>
          <w:szCs w:val="32"/>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26" w:charSpace="0"/>
        </w:sectPr>
      </w:pPr>
      <w:r>
        <w:rPr>
          <w:rFonts w:cs="Times New Roman"/>
          <w:bCs/>
          <w:color w:val="auto"/>
          <w:sz w:val="32"/>
          <w:szCs w:val="32"/>
          <w:highlight w:val="none"/>
        </w:rPr>
        <w:br w:type="page"/>
      </w:r>
    </w:p>
    <w:p w14:paraId="2D8FC01A">
      <w:pPr>
        <w:spacing w:line="338" w:lineRule="auto"/>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附件5</w:t>
      </w:r>
    </w:p>
    <w:p w14:paraId="27C906DD">
      <w:pPr>
        <w:spacing w:line="338" w:lineRule="auto"/>
        <w:jc w:val="center"/>
        <w:rPr>
          <w:rFonts w:hint="eastAsia" w:ascii="宋体" w:hAnsi="宋体" w:eastAsia="宋体" w:cs="宋体"/>
          <w:b/>
          <w:bCs/>
          <w:color w:val="auto"/>
          <w:sz w:val="36"/>
          <w:szCs w:val="36"/>
          <w:highlight w:val="none"/>
          <w:lang w:val="en-US" w:eastAsia="zh-CN"/>
        </w:rPr>
      </w:pPr>
    </w:p>
    <w:p w14:paraId="657F8C0B">
      <w:pPr>
        <w:spacing w:line="338" w:lineRule="auto"/>
        <w:jc w:val="center"/>
        <w:rPr>
          <w:b/>
          <w:bCs/>
          <w:color w:val="auto"/>
          <w:sz w:val="36"/>
          <w:szCs w:val="36"/>
          <w:highlight w:val="none"/>
        </w:rPr>
      </w:pPr>
      <w:r>
        <w:rPr>
          <w:rFonts w:hint="eastAsia" w:ascii="宋体" w:hAnsi="宋体" w:eastAsia="宋体" w:cs="宋体"/>
          <w:b/>
          <w:bCs/>
          <w:color w:val="auto"/>
          <w:sz w:val="36"/>
          <w:szCs w:val="36"/>
          <w:highlight w:val="none"/>
          <w:lang w:val="en-US" w:eastAsia="zh-CN"/>
        </w:rPr>
        <w:t>首届“化育杯”通化市大中小学思政课一体化教师教学创新大赛学校</w:t>
      </w:r>
      <w:r>
        <w:rPr>
          <w:b/>
          <w:bCs/>
          <w:color w:val="auto"/>
          <w:sz w:val="36"/>
          <w:szCs w:val="36"/>
          <w:highlight w:val="none"/>
        </w:rPr>
        <w:t>联系人信息表</w:t>
      </w:r>
    </w:p>
    <w:p w14:paraId="678E1C09">
      <w:pPr>
        <w:spacing w:line="338" w:lineRule="auto"/>
        <w:jc w:val="center"/>
        <w:rPr>
          <w:b/>
          <w:bCs/>
          <w:color w:val="auto"/>
          <w:sz w:val="36"/>
          <w:szCs w:val="36"/>
          <w:highlight w:val="none"/>
          <w:lang w:val="zh-TW" w:eastAsia="zh-TW"/>
        </w:rPr>
      </w:pPr>
    </w:p>
    <w:p w14:paraId="4D287216">
      <w:pPr>
        <w:pStyle w:val="5"/>
        <w:bidi w:val="0"/>
        <w:jc w:val="both"/>
        <w:rPr>
          <w:rFonts w:hint="eastAsia" w:ascii="仿宋" w:hAnsi="仿宋" w:eastAsia="仿宋" w:cs="仿宋"/>
          <w:color w:val="auto"/>
          <w:sz w:val="28"/>
          <w:szCs w:val="28"/>
          <w:highlight w:val="none"/>
        </w:rPr>
      </w:pPr>
      <w:r>
        <w:rPr>
          <w:rFonts w:hint="eastAsia" w:ascii="仿宋" w:hAnsi="仿宋" w:eastAsia="仿宋" w:cs="仿宋"/>
          <w:b/>
          <w:bCs/>
          <w:color w:val="auto"/>
          <w:spacing w:val="-8"/>
          <w:sz w:val="28"/>
          <w:szCs w:val="28"/>
          <w:highlight w:val="none"/>
        </w:rPr>
        <w:t>学校</w:t>
      </w:r>
      <w:r>
        <w:rPr>
          <w:rFonts w:hint="eastAsia" w:ascii="仿宋" w:hAnsi="仿宋" w:eastAsia="仿宋" w:cs="仿宋"/>
          <w:b/>
          <w:bCs/>
          <w:color w:val="auto"/>
          <w:spacing w:val="-8"/>
          <w:sz w:val="28"/>
          <w:szCs w:val="28"/>
          <w:highlight w:val="none"/>
          <w:lang w:eastAsia="zh-CN"/>
        </w:rPr>
        <w:t>（盖章）：</w:t>
      </w:r>
    </w:p>
    <w:tbl>
      <w:tblPr>
        <w:tblStyle w:val="11"/>
        <w:tblW w:w="492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38"/>
        <w:gridCol w:w="2410"/>
        <w:gridCol w:w="1937"/>
        <w:gridCol w:w="1674"/>
        <w:gridCol w:w="1492"/>
        <w:gridCol w:w="1495"/>
        <w:gridCol w:w="2113"/>
        <w:gridCol w:w="1774"/>
      </w:tblGrid>
      <w:tr w14:paraId="079BA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82" w:hRule="atLeast"/>
        </w:trPr>
        <w:tc>
          <w:tcPr>
            <w:tcW w:w="305" w:type="pct"/>
            <w:noWrap w:val="0"/>
            <w:vAlign w:val="center"/>
          </w:tcPr>
          <w:p w14:paraId="030504BA">
            <w:pPr>
              <w:spacing w:before="0" w:line="240" w:lineRule="auto"/>
              <w:ind w:left="0"/>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序号</w:t>
            </w:r>
          </w:p>
        </w:tc>
        <w:tc>
          <w:tcPr>
            <w:tcW w:w="877" w:type="pct"/>
            <w:noWrap w:val="0"/>
            <w:vAlign w:val="center"/>
          </w:tcPr>
          <w:p w14:paraId="3201D3FE">
            <w:pPr>
              <w:spacing w:before="0" w:line="240" w:lineRule="auto"/>
              <w:ind w:left="0"/>
              <w:jc w:val="center"/>
              <w:rPr>
                <w:rFonts w:hint="default" w:ascii="宋体" w:hAnsi="宋体" w:cs="宋体" w:eastAsiaTheme="minorEastAsia"/>
                <w:b/>
                <w:bCs/>
                <w:color w:val="auto"/>
                <w:spacing w:val="-5"/>
                <w:sz w:val="24"/>
                <w:szCs w:val="24"/>
                <w:highlight w:val="none"/>
                <w:lang w:val="en-US" w:eastAsia="zh-CN"/>
              </w:rPr>
            </w:pPr>
            <w:r>
              <w:rPr>
                <w:rFonts w:hint="eastAsia" w:ascii="宋体" w:hAnsi="宋体" w:cs="宋体"/>
                <w:b/>
                <w:bCs/>
                <w:color w:val="auto"/>
                <w:spacing w:val="-5"/>
                <w:sz w:val="24"/>
                <w:szCs w:val="24"/>
                <w:highlight w:val="none"/>
                <w:lang w:val="en-US" w:eastAsia="zh-CN"/>
              </w:rPr>
              <w:t>学校</w:t>
            </w:r>
          </w:p>
        </w:tc>
        <w:tc>
          <w:tcPr>
            <w:tcW w:w="705" w:type="pct"/>
            <w:noWrap w:val="0"/>
            <w:vAlign w:val="center"/>
          </w:tcPr>
          <w:p w14:paraId="015C5871">
            <w:pPr>
              <w:spacing w:before="0" w:line="240" w:lineRule="auto"/>
              <w:ind w:left="0"/>
              <w:jc w:val="center"/>
              <w:rPr>
                <w:rFonts w:ascii="宋体" w:hAnsi="宋体" w:cs="宋体"/>
                <w:b/>
                <w:bCs/>
                <w:color w:val="auto"/>
                <w:sz w:val="24"/>
                <w:szCs w:val="24"/>
                <w:highlight w:val="none"/>
              </w:rPr>
            </w:pPr>
            <w:r>
              <w:rPr>
                <w:rFonts w:ascii="宋体" w:hAnsi="宋体" w:cs="宋体"/>
                <w:b/>
                <w:bCs/>
                <w:color w:val="auto"/>
                <w:spacing w:val="-5"/>
                <w:sz w:val="24"/>
                <w:szCs w:val="24"/>
                <w:highlight w:val="none"/>
              </w:rPr>
              <w:t>姓名</w:t>
            </w:r>
          </w:p>
        </w:tc>
        <w:tc>
          <w:tcPr>
            <w:tcW w:w="609" w:type="pct"/>
            <w:noWrap w:val="0"/>
            <w:vAlign w:val="center"/>
          </w:tcPr>
          <w:p w14:paraId="2DFE63E9">
            <w:pPr>
              <w:spacing w:before="0" w:line="240" w:lineRule="auto"/>
              <w:ind w:left="0"/>
              <w:jc w:val="center"/>
              <w:rPr>
                <w:rFonts w:ascii="宋体" w:hAnsi="宋体" w:cs="宋体"/>
                <w:b/>
                <w:bCs/>
                <w:color w:val="auto"/>
                <w:sz w:val="24"/>
                <w:szCs w:val="24"/>
                <w:highlight w:val="none"/>
              </w:rPr>
            </w:pPr>
            <w:r>
              <w:rPr>
                <w:rFonts w:ascii="宋体" w:hAnsi="宋体" w:cs="宋体"/>
                <w:b/>
                <w:bCs/>
                <w:color w:val="auto"/>
                <w:spacing w:val="-6"/>
                <w:sz w:val="24"/>
                <w:szCs w:val="24"/>
                <w:highlight w:val="none"/>
              </w:rPr>
              <w:t>职务</w:t>
            </w:r>
          </w:p>
        </w:tc>
        <w:tc>
          <w:tcPr>
            <w:tcW w:w="543" w:type="pct"/>
            <w:noWrap w:val="0"/>
            <w:vAlign w:val="center"/>
          </w:tcPr>
          <w:p w14:paraId="33D3B325">
            <w:pPr>
              <w:spacing w:before="0" w:line="240" w:lineRule="auto"/>
              <w:ind w:left="0"/>
              <w:jc w:val="center"/>
              <w:rPr>
                <w:rFonts w:ascii="宋体" w:hAnsi="宋体" w:cs="宋体"/>
                <w:b/>
                <w:bCs/>
                <w:color w:val="auto"/>
                <w:sz w:val="24"/>
                <w:szCs w:val="24"/>
                <w:highlight w:val="none"/>
              </w:rPr>
            </w:pPr>
            <w:r>
              <w:rPr>
                <w:rFonts w:ascii="宋体" w:hAnsi="宋体" w:cs="宋体"/>
                <w:b/>
                <w:bCs/>
                <w:color w:val="auto"/>
                <w:spacing w:val="-3"/>
                <w:sz w:val="24"/>
                <w:szCs w:val="24"/>
                <w:highlight w:val="none"/>
              </w:rPr>
              <w:t>手机号码</w:t>
            </w:r>
          </w:p>
        </w:tc>
        <w:tc>
          <w:tcPr>
            <w:tcW w:w="544" w:type="pct"/>
            <w:noWrap w:val="0"/>
            <w:vAlign w:val="center"/>
          </w:tcPr>
          <w:p w14:paraId="0D860302">
            <w:pPr>
              <w:spacing w:before="0" w:line="240" w:lineRule="auto"/>
              <w:ind w:left="0"/>
              <w:jc w:val="center"/>
              <w:rPr>
                <w:rFonts w:ascii="宋体" w:hAnsi="宋体" w:cs="宋体"/>
                <w:b/>
                <w:bCs/>
                <w:color w:val="auto"/>
                <w:sz w:val="24"/>
                <w:szCs w:val="24"/>
                <w:highlight w:val="none"/>
              </w:rPr>
            </w:pPr>
            <w:r>
              <w:rPr>
                <w:rFonts w:ascii="宋体" w:hAnsi="宋体" w:cs="宋体"/>
                <w:b/>
                <w:bCs/>
                <w:color w:val="auto"/>
                <w:spacing w:val="-4"/>
                <w:sz w:val="24"/>
                <w:szCs w:val="24"/>
                <w:highlight w:val="none"/>
              </w:rPr>
              <w:t>办公电话</w:t>
            </w:r>
          </w:p>
        </w:tc>
        <w:tc>
          <w:tcPr>
            <w:tcW w:w="769" w:type="pct"/>
            <w:noWrap w:val="0"/>
            <w:vAlign w:val="center"/>
          </w:tcPr>
          <w:p w14:paraId="5CF2F400">
            <w:pPr>
              <w:spacing w:before="0" w:line="240" w:lineRule="auto"/>
              <w:ind w:left="0"/>
              <w:jc w:val="center"/>
              <w:rPr>
                <w:rFonts w:ascii="宋体" w:hAnsi="宋体" w:cs="宋体"/>
                <w:b/>
                <w:bCs/>
                <w:color w:val="auto"/>
                <w:sz w:val="24"/>
                <w:szCs w:val="24"/>
                <w:highlight w:val="none"/>
              </w:rPr>
            </w:pPr>
            <w:r>
              <w:rPr>
                <w:rFonts w:ascii="宋体" w:hAnsi="宋体" w:cs="宋体"/>
                <w:b/>
                <w:bCs/>
                <w:color w:val="auto"/>
                <w:spacing w:val="-10"/>
                <w:sz w:val="24"/>
                <w:szCs w:val="24"/>
                <w:highlight w:val="none"/>
              </w:rPr>
              <w:t>电子邮箱</w:t>
            </w:r>
          </w:p>
        </w:tc>
        <w:tc>
          <w:tcPr>
            <w:tcW w:w="645" w:type="pct"/>
            <w:noWrap w:val="0"/>
            <w:vAlign w:val="center"/>
          </w:tcPr>
          <w:p w14:paraId="7861630F">
            <w:pPr>
              <w:spacing w:before="0" w:line="240" w:lineRule="auto"/>
              <w:ind w:left="0"/>
              <w:jc w:val="center"/>
              <w:rPr>
                <w:rFonts w:ascii="宋体" w:hAnsi="宋体" w:cs="宋体"/>
                <w:b/>
                <w:bCs/>
                <w:color w:val="auto"/>
                <w:sz w:val="24"/>
                <w:szCs w:val="24"/>
                <w:highlight w:val="none"/>
              </w:rPr>
            </w:pPr>
            <w:r>
              <w:rPr>
                <w:rFonts w:ascii="宋体" w:hAnsi="宋体" w:cs="宋体"/>
                <w:b/>
                <w:bCs/>
                <w:color w:val="auto"/>
                <w:spacing w:val="-7"/>
                <w:sz w:val="24"/>
                <w:szCs w:val="24"/>
                <w:highlight w:val="none"/>
              </w:rPr>
              <w:t>备注</w:t>
            </w:r>
          </w:p>
        </w:tc>
      </w:tr>
      <w:tr w14:paraId="27FEF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23" w:hRule="atLeast"/>
        </w:trPr>
        <w:tc>
          <w:tcPr>
            <w:tcW w:w="305" w:type="pct"/>
            <w:noWrap w:val="0"/>
            <w:vAlign w:val="center"/>
          </w:tcPr>
          <w:p w14:paraId="424A6C21">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77" w:type="pct"/>
            <w:noWrap w:val="0"/>
            <w:vAlign w:val="center"/>
          </w:tcPr>
          <w:p w14:paraId="44742EBD">
            <w:pPr>
              <w:jc w:val="center"/>
              <w:rPr>
                <w:rFonts w:hint="eastAsia" w:ascii="宋体" w:hAnsi="宋体" w:cs="宋体"/>
                <w:color w:val="auto"/>
                <w:sz w:val="24"/>
                <w:szCs w:val="24"/>
                <w:highlight w:val="none"/>
              </w:rPr>
            </w:pPr>
          </w:p>
        </w:tc>
        <w:tc>
          <w:tcPr>
            <w:tcW w:w="705" w:type="pct"/>
            <w:noWrap w:val="0"/>
            <w:vAlign w:val="center"/>
          </w:tcPr>
          <w:p w14:paraId="352CE556">
            <w:pPr>
              <w:jc w:val="center"/>
              <w:rPr>
                <w:rFonts w:hint="eastAsia" w:ascii="宋体" w:hAnsi="宋体" w:cs="宋体"/>
                <w:color w:val="auto"/>
                <w:sz w:val="24"/>
                <w:szCs w:val="24"/>
                <w:highlight w:val="none"/>
              </w:rPr>
            </w:pPr>
          </w:p>
        </w:tc>
        <w:tc>
          <w:tcPr>
            <w:tcW w:w="609" w:type="pct"/>
            <w:noWrap w:val="0"/>
            <w:vAlign w:val="center"/>
          </w:tcPr>
          <w:p w14:paraId="38D5E415">
            <w:pPr>
              <w:jc w:val="center"/>
              <w:rPr>
                <w:rFonts w:hint="eastAsia" w:ascii="宋体" w:hAnsi="宋体" w:cs="宋体"/>
                <w:color w:val="auto"/>
                <w:sz w:val="24"/>
                <w:szCs w:val="24"/>
                <w:highlight w:val="none"/>
              </w:rPr>
            </w:pPr>
          </w:p>
        </w:tc>
        <w:tc>
          <w:tcPr>
            <w:tcW w:w="543" w:type="pct"/>
            <w:noWrap w:val="0"/>
            <w:vAlign w:val="center"/>
          </w:tcPr>
          <w:p w14:paraId="328539E7">
            <w:pPr>
              <w:jc w:val="center"/>
              <w:rPr>
                <w:rFonts w:hint="eastAsia" w:ascii="宋体" w:hAnsi="宋体" w:cs="宋体"/>
                <w:color w:val="auto"/>
                <w:sz w:val="24"/>
                <w:szCs w:val="24"/>
                <w:highlight w:val="none"/>
              </w:rPr>
            </w:pPr>
          </w:p>
        </w:tc>
        <w:tc>
          <w:tcPr>
            <w:tcW w:w="544" w:type="pct"/>
            <w:noWrap w:val="0"/>
            <w:vAlign w:val="center"/>
          </w:tcPr>
          <w:p w14:paraId="1D271BC5">
            <w:pPr>
              <w:jc w:val="center"/>
              <w:rPr>
                <w:rFonts w:hint="eastAsia" w:ascii="宋体" w:hAnsi="宋体" w:cs="宋体"/>
                <w:color w:val="auto"/>
                <w:sz w:val="24"/>
                <w:szCs w:val="24"/>
                <w:highlight w:val="none"/>
              </w:rPr>
            </w:pPr>
          </w:p>
        </w:tc>
        <w:tc>
          <w:tcPr>
            <w:tcW w:w="769" w:type="pct"/>
            <w:noWrap w:val="0"/>
            <w:vAlign w:val="center"/>
          </w:tcPr>
          <w:p w14:paraId="237ED83D">
            <w:pPr>
              <w:jc w:val="center"/>
              <w:rPr>
                <w:rFonts w:hint="eastAsia" w:ascii="宋体" w:hAnsi="宋体" w:cs="宋体"/>
                <w:color w:val="auto"/>
                <w:sz w:val="24"/>
                <w:szCs w:val="24"/>
                <w:highlight w:val="none"/>
              </w:rPr>
            </w:pPr>
          </w:p>
        </w:tc>
        <w:tc>
          <w:tcPr>
            <w:tcW w:w="645" w:type="pct"/>
            <w:noWrap w:val="0"/>
            <w:vAlign w:val="center"/>
          </w:tcPr>
          <w:p w14:paraId="586E10CD">
            <w:pPr>
              <w:spacing w:line="240" w:lineRule="auto"/>
              <w:jc w:val="center"/>
              <w:rPr>
                <w:rFonts w:ascii="宋体" w:hAnsi="宋体" w:cs="宋体"/>
                <w:color w:val="auto"/>
                <w:sz w:val="24"/>
                <w:szCs w:val="24"/>
                <w:highlight w:val="none"/>
              </w:rPr>
            </w:pPr>
            <w:r>
              <w:rPr>
                <w:rFonts w:hint="eastAsia" w:ascii="宋体" w:hAnsi="宋体" w:cs="宋体"/>
                <w:color w:val="auto"/>
                <w:spacing w:val="-3"/>
                <w:sz w:val="24"/>
                <w:szCs w:val="24"/>
                <w:highlight w:val="none"/>
                <w:lang w:val="en-US" w:eastAsia="zh-CN"/>
              </w:rPr>
              <w:t>负责</w:t>
            </w:r>
            <w:r>
              <w:rPr>
                <w:rFonts w:ascii="宋体" w:hAnsi="宋体" w:cs="宋体"/>
                <w:color w:val="auto"/>
                <w:spacing w:val="-3"/>
                <w:sz w:val="24"/>
                <w:szCs w:val="24"/>
                <w:highlight w:val="none"/>
              </w:rPr>
              <w:t>校领导</w:t>
            </w:r>
          </w:p>
        </w:tc>
      </w:tr>
      <w:tr w14:paraId="2316F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23" w:hRule="atLeast"/>
        </w:trPr>
        <w:tc>
          <w:tcPr>
            <w:tcW w:w="305" w:type="pct"/>
            <w:noWrap w:val="0"/>
            <w:vAlign w:val="center"/>
          </w:tcPr>
          <w:p w14:paraId="41C7FEAA">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877" w:type="pct"/>
            <w:noWrap w:val="0"/>
            <w:vAlign w:val="center"/>
          </w:tcPr>
          <w:p w14:paraId="452E04FF">
            <w:pPr>
              <w:jc w:val="center"/>
              <w:rPr>
                <w:rFonts w:hint="eastAsia" w:ascii="宋体" w:hAnsi="宋体" w:cs="宋体"/>
                <w:color w:val="auto"/>
                <w:sz w:val="24"/>
                <w:szCs w:val="24"/>
                <w:highlight w:val="none"/>
              </w:rPr>
            </w:pPr>
          </w:p>
        </w:tc>
        <w:tc>
          <w:tcPr>
            <w:tcW w:w="705" w:type="pct"/>
            <w:noWrap w:val="0"/>
            <w:vAlign w:val="center"/>
          </w:tcPr>
          <w:p w14:paraId="2406FE92">
            <w:pPr>
              <w:jc w:val="center"/>
              <w:rPr>
                <w:rFonts w:hint="eastAsia" w:ascii="宋体" w:hAnsi="宋体" w:cs="宋体"/>
                <w:color w:val="auto"/>
                <w:sz w:val="24"/>
                <w:szCs w:val="24"/>
                <w:highlight w:val="none"/>
              </w:rPr>
            </w:pPr>
          </w:p>
        </w:tc>
        <w:tc>
          <w:tcPr>
            <w:tcW w:w="609" w:type="pct"/>
            <w:noWrap w:val="0"/>
            <w:vAlign w:val="center"/>
          </w:tcPr>
          <w:p w14:paraId="043461F0">
            <w:pPr>
              <w:jc w:val="center"/>
              <w:rPr>
                <w:rFonts w:hint="eastAsia" w:ascii="宋体" w:hAnsi="宋体" w:cs="宋体"/>
                <w:color w:val="auto"/>
                <w:sz w:val="24"/>
                <w:szCs w:val="24"/>
                <w:highlight w:val="none"/>
              </w:rPr>
            </w:pPr>
          </w:p>
        </w:tc>
        <w:tc>
          <w:tcPr>
            <w:tcW w:w="543" w:type="pct"/>
            <w:noWrap w:val="0"/>
            <w:vAlign w:val="center"/>
          </w:tcPr>
          <w:p w14:paraId="595AF23D">
            <w:pPr>
              <w:jc w:val="center"/>
              <w:rPr>
                <w:rFonts w:hint="eastAsia" w:ascii="宋体" w:hAnsi="宋体" w:cs="宋体"/>
                <w:color w:val="auto"/>
                <w:sz w:val="24"/>
                <w:szCs w:val="24"/>
                <w:highlight w:val="none"/>
              </w:rPr>
            </w:pPr>
          </w:p>
        </w:tc>
        <w:tc>
          <w:tcPr>
            <w:tcW w:w="544" w:type="pct"/>
            <w:noWrap w:val="0"/>
            <w:vAlign w:val="center"/>
          </w:tcPr>
          <w:p w14:paraId="10386A24">
            <w:pPr>
              <w:jc w:val="center"/>
              <w:rPr>
                <w:rFonts w:hint="eastAsia" w:ascii="宋体" w:hAnsi="宋体" w:cs="宋体"/>
                <w:color w:val="auto"/>
                <w:sz w:val="24"/>
                <w:szCs w:val="24"/>
                <w:highlight w:val="none"/>
              </w:rPr>
            </w:pPr>
          </w:p>
        </w:tc>
        <w:tc>
          <w:tcPr>
            <w:tcW w:w="769" w:type="pct"/>
            <w:noWrap w:val="0"/>
            <w:vAlign w:val="center"/>
          </w:tcPr>
          <w:p w14:paraId="79D6265C">
            <w:pPr>
              <w:jc w:val="center"/>
              <w:rPr>
                <w:rFonts w:hint="eastAsia" w:ascii="宋体" w:hAnsi="宋体" w:cs="宋体"/>
                <w:color w:val="auto"/>
                <w:sz w:val="24"/>
                <w:szCs w:val="24"/>
                <w:highlight w:val="none"/>
              </w:rPr>
            </w:pPr>
          </w:p>
        </w:tc>
        <w:tc>
          <w:tcPr>
            <w:tcW w:w="645" w:type="pct"/>
            <w:noWrap w:val="0"/>
            <w:vAlign w:val="center"/>
          </w:tcPr>
          <w:p w14:paraId="29AF2DD3">
            <w:pPr>
              <w:spacing w:line="240" w:lineRule="auto"/>
              <w:jc w:val="center"/>
              <w:rPr>
                <w:rFonts w:ascii="宋体" w:hAnsi="宋体" w:cs="宋体"/>
                <w:color w:val="auto"/>
                <w:sz w:val="24"/>
                <w:szCs w:val="24"/>
                <w:highlight w:val="none"/>
              </w:rPr>
            </w:pPr>
            <w:r>
              <w:rPr>
                <w:rFonts w:ascii="宋体" w:hAnsi="宋体" w:cs="宋体"/>
                <w:color w:val="auto"/>
                <w:spacing w:val="-3"/>
                <w:sz w:val="24"/>
                <w:szCs w:val="24"/>
                <w:highlight w:val="none"/>
              </w:rPr>
              <w:t>具体负责人</w:t>
            </w:r>
          </w:p>
        </w:tc>
      </w:tr>
      <w:tr w14:paraId="13DB1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27" w:hRule="atLeast"/>
        </w:trPr>
        <w:tc>
          <w:tcPr>
            <w:tcW w:w="305" w:type="pct"/>
            <w:noWrap w:val="0"/>
            <w:vAlign w:val="center"/>
          </w:tcPr>
          <w:p w14:paraId="0CFBCC6C">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77" w:type="pct"/>
            <w:noWrap w:val="0"/>
            <w:vAlign w:val="center"/>
          </w:tcPr>
          <w:p w14:paraId="19AF18E1">
            <w:pPr>
              <w:jc w:val="center"/>
              <w:rPr>
                <w:rFonts w:hint="eastAsia" w:ascii="宋体" w:hAnsi="宋体" w:cs="宋体"/>
                <w:color w:val="auto"/>
                <w:sz w:val="24"/>
                <w:szCs w:val="24"/>
                <w:highlight w:val="none"/>
              </w:rPr>
            </w:pPr>
          </w:p>
        </w:tc>
        <w:tc>
          <w:tcPr>
            <w:tcW w:w="705" w:type="pct"/>
            <w:noWrap w:val="0"/>
            <w:vAlign w:val="center"/>
          </w:tcPr>
          <w:p w14:paraId="6D8D3A07">
            <w:pPr>
              <w:jc w:val="center"/>
              <w:rPr>
                <w:rFonts w:hint="eastAsia" w:ascii="宋体" w:hAnsi="宋体" w:cs="宋体"/>
                <w:color w:val="auto"/>
                <w:sz w:val="24"/>
                <w:szCs w:val="24"/>
                <w:highlight w:val="none"/>
              </w:rPr>
            </w:pPr>
          </w:p>
        </w:tc>
        <w:tc>
          <w:tcPr>
            <w:tcW w:w="609" w:type="pct"/>
            <w:noWrap w:val="0"/>
            <w:vAlign w:val="center"/>
          </w:tcPr>
          <w:p w14:paraId="6384F59B">
            <w:pPr>
              <w:jc w:val="center"/>
              <w:rPr>
                <w:rFonts w:hint="eastAsia" w:ascii="宋体" w:hAnsi="宋体" w:cs="宋体"/>
                <w:color w:val="auto"/>
                <w:sz w:val="24"/>
                <w:szCs w:val="24"/>
                <w:highlight w:val="none"/>
              </w:rPr>
            </w:pPr>
          </w:p>
        </w:tc>
        <w:tc>
          <w:tcPr>
            <w:tcW w:w="543" w:type="pct"/>
            <w:noWrap w:val="0"/>
            <w:vAlign w:val="center"/>
          </w:tcPr>
          <w:p w14:paraId="7AAD7446">
            <w:pPr>
              <w:jc w:val="center"/>
              <w:rPr>
                <w:rFonts w:hint="eastAsia" w:ascii="宋体" w:hAnsi="宋体" w:cs="宋体"/>
                <w:color w:val="auto"/>
                <w:sz w:val="24"/>
                <w:szCs w:val="24"/>
                <w:highlight w:val="none"/>
              </w:rPr>
            </w:pPr>
          </w:p>
        </w:tc>
        <w:tc>
          <w:tcPr>
            <w:tcW w:w="544" w:type="pct"/>
            <w:noWrap w:val="0"/>
            <w:vAlign w:val="center"/>
          </w:tcPr>
          <w:p w14:paraId="63586013">
            <w:pPr>
              <w:jc w:val="center"/>
              <w:rPr>
                <w:rFonts w:hint="eastAsia" w:ascii="宋体" w:hAnsi="宋体" w:cs="宋体"/>
                <w:color w:val="auto"/>
                <w:sz w:val="24"/>
                <w:szCs w:val="24"/>
                <w:highlight w:val="none"/>
              </w:rPr>
            </w:pPr>
          </w:p>
        </w:tc>
        <w:tc>
          <w:tcPr>
            <w:tcW w:w="769" w:type="pct"/>
            <w:noWrap w:val="0"/>
            <w:vAlign w:val="center"/>
          </w:tcPr>
          <w:p w14:paraId="26CD9A8C">
            <w:pPr>
              <w:jc w:val="center"/>
              <w:rPr>
                <w:rFonts w:hint="eastAsia" w:ascii="宋体" w:hAnsi="宋体" w:cs="宋体"/>
                <w:color w:val="auto"/>
                <w:sz w:val="24"/>
                <w:szCs w:val="24"/>
                <w:highlight w:val="none"/>
              </w:rPr>
            </w:pPr>
          </w:p>
        </w:tc>
        <w:tc>
          <w:tcPr>
            <w:tcW w:w="645" w:type="pct"/>
            <w:noWrap w:val="0"/>
            <w:vAlign w:val="center"/>
          </w:tcPr>
          <w:p w14:paraId="239BA304">
            <w:pPr>
              <w:spacing w:line="240" w:lineRule="auto"/>
              <w:jc w:val="center"/>
              <w:rPr>
                <w:rFonts w:ascii="宋体" w:hAnsi="宋体" w:cs="宋体"/>
                <w:color w:val="auto"/>
                <w:sz w:val="24"/>
                <w:szCs w:val="24"/>
                <w:highlight w:val="none"/>
              </w:rPr>
            </w:pPr>
          </w:p>
        </w:tc>
      </w:tr>
    </w:tbl>
    <w:p w14:paraId="78D85729">
      <w:pPr>
        <w:rPr>
          <w:rFonts w:ascii="宋体" w:hAnsi="宋体" w:cs="宋体"/>
          <w:color w:val="auto"/>
          <w:sz w:val="24"/>
          <w:szCs w:val="24"/>
          <w:highlight w:val="none"/>
        </w:rPr>
      </w:pPr>
      <w:r>
        <w:rPr>
          <w:rFonts w:hint="eastAsia" w:ascii="宋体" w:hAnsi="宋体" w:cs="宋体"/>
          <w:color w:val="auto"/>
          <w:sz w:val="24"/>
          <w:szCs w:val="24"/>
          <w:highlight w:val="none"/>
        </w:rPr>
        <w:t>注：1．每校确定</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名联系人，相关信息请准确填写。</w:t>
      </w:r>
    </w:p>
    <w:p w14:paraId="1CE53E6E">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2．请将</w:t>
      </w:r>
      <w:r>
        <w:rPr>
          <w:rFonts w:hint="eastAsia" w:ascii="宋体" w:hAnsi="宋体" w:cs="宋体"/>
          <w:color w:val="auto"/>
          <w:sz w:val="24"/>
          <w:szCs w:val="24"/>
          <w:highlight w:val="none"/>
          <w:lang w:val="en-US" w:eastAsia="zh-CN"/>
        </w:rPr>
        <w:t>word</w:t>
      </w:r>
      <w:r>
        <w:rPr>
          <w:rFonts w:hint="eastAsia" w:ascii="宋体" w:hAnsi="宋体" w:cs="宋体"/>
          <w:color w:val="auto"/>
          <w:sz w:val="24"/>
          <w:szCs w:val="24"/>
          <w:highlight w:val="none"/>
        </w:rPr>
        <w:t>格式</w:t>
      </w:r>
      <w:r>
        <w:rPr>
          <w:rFonts w:hint="eastAsia" w:ascii="宋体" w:hAnsi="宋体" w:cs="宋体"/>
          <w:color w:val="auto"/>
          <w:sz w:val="24"/>
          <w:szCs w:val="24"/>
          <w:highlight w:val="none"/>
          <w:lang w:eastAsia="zh-CN"/>
        </w:rPr>
        <w:t>和盖章扫描</w:t>
      </w:r>
      <w:r>
        <w:rPr>
          <w:rFonts w:hint="eastAsia" w:ascii="宋体" w:hAnsi="宋体" w:cs="宋体"/>
          <w:color w:val="auto"/>
          <w:sz w:val="24"/>
          <w:szCs w:val="24"/>
          <w:highlight w:val="none"/>
          <w:lang w:val="en-US" w:eastAsia="zh-CN"/>
        </w:rPr>
        <w:t>PDF格式表格</w:t>
      </w:r>
      <w:r>
        <w:rPr>
          <w:rFonts w:hint="eastAsia" w:ascii="宋体" w:hAnsi="宋体" w:cs="宋体"/>
          <w:color w:val="auto"/>
          <w:sz w:val="24"/>
          <w:szCs w:val="24"/>
          <w:highlight w:val="none"/>
        </w:rPr>
        <w:t>于202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日前</w:t>
      </w:r>
      <w:r>
        <w:rPr>
          <w:rFonts w:hint="eastAsia" w:ascii="宋体" w:hAnsi="宋体" w:cs="宋体"/>
          <w:color w:val="auto"/>
          <w:sz w:val="24"/>
          <w:szCs w:val="24"/>
          <w:highlight w:val="none"/>
          <w:lang w:eastAsia="zh-CN"/>
        </w:rPr>
        <w:t>发送至电子邮箱</w:t>
      </w:r>
      <w:r>
        <w:rPr>
          <w:rFonts w:hint="eastAsia" w:ascii="宋体" w:hAnsi="宋体" w:eastAsia="宋体" w:cs="宋体"/>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hyb2024@126.com</w:t>
      </w:r>
      <w:r>
        <w:rPr>
          <w:rFonts w:hint="eastAsia" w:ascii="宋体" w:hAnsi="宋体" w:cs="宋体"/>
          <w:color w:val="auto"/>
          <w:sz w:val="24"/>
          <w:szCs w:val="24"/>
          <w:highlight w:val="none"/>
        </w:rPr>
        <w:t>。</w:t>
      </w:r>
    </w:p>
    <w:p w14:paraId="658975F6">
      <w:pPr>
        <w:rPr>
          <w:rFonts w:hint="eastAsia" w:ascii="宋体" w:hAnsi="宋体" w:eastAsia="宋体" w:cs="宋体"/>
          <w:color w:val="auto"/>
          <w:sz w:val="21"/>
          <w:szCs w:val="21"/>
          <w:highlight w:val="none"/>
          <w:lang w:eastAsia="zh-CN"/>
        </w:rPr>
      </w:pPr>
    </w:p>
    <w:sectPr>
      <w:footerReference r:id="rId4" w:type="default"/>
      <w:pgSz w:w="16838" w:h="11906" w:orient="landscape"/>
      <w:pgMar w:top="1417" w:right="1701" w:bottom="1417" w:left="1417" w:header="851" w:footer="1134"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2960536"/>
      <w:docPartObj>
        <w:docPartGallery w:val="autotext"/>
      </w:docPartObj>
    </w:sdtPr>
    <w:sdtEndPr>
      <w:rPr>
        <w:rFonts w:hint="eastAsia" w:ascii="仿宋_GB2312" w:eastAsia="仿宋_GB2312"/>
        <w:sz w:val="24"/>
      </w:rPr>
    </w:sdtEndPr>
    <w:sdtContent>
      <w:p w14:paraId="59D80083">
        <w:pPr>
          <w:pStyle w:val="7"/>
          <w:jc w:val="center"/>
          <w:rPr>
            <w:rFonts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PAGE   \* MERGEFORMAT</w:instrText>
        </w:r>
        <w:r>
          <w:rPr>
            <w:rFonts w:hint="eastAsia" w:ascii="仿宋_GB2312" w:eastAsia="仿宋_GB2312"/>
            <w:sz w:val="24"/>
          </w:rPr>
          <w:fldChar w:fldCharType="separate"/>
        </w:r>
        <w:r>
          <w:rPr>
            <w:rFonts w:ascii="仿宋_GB2312" w:eastAsia="仿宋_GB2312"/>
            <w:sz w:val="24"/>
            <w:lang w:val="zh-CN"/>
          </w:rPr>
          <w:t>16</w:t>
        </w:r>
        <w:r>
          <w:rPr>
            <w:rFonts w:hint="eastAsia" w:ascii="仿宋_GB2312" w:eastAsia="仿宋_GB2312"/>
            <w:sz w:val="24"/>
          </w:rPr>
          <w:fldChar w:fldCharType="end"/>
        </w:r>
      </w:p>
    </w:sdtContent>
  </w:sdt>
  <w:p w14:paraId="39DF10A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C71B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309B1">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D309B1">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D6C5C"/>
    <w:multiLevelType w:val="singleLevel"/>
    <w:tmpl w:val="E92D6C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YjU1ZTgzMTc4ZWVkZDI4NjNiYjk1OGZmYjFmYjEifQ=="/>
  </w:docVars>
  <w:rsids>
    <w:rsidRoot w:val="66055435"/>
    <w:rsid w:val="0152200D"/>
    <w:rsid w:val="017F6150"/>
    <w:rsid w:val="02D54D7A"/>
    <w:rsid w:val="03DD1B49"/>
    <w:rsid w:val="04553C71"/>
    <w:rsid w:val="05C650AE"/>
    <w:rsid w:val="06512108"/>
    <w:rsid w:val="07500A1D"/>
    <w:rsid w:val="08BD722A"/>
    <w:rsid w:val="09504DAD"/>
    <w:rsid w:val="0A1B5E1D"/>
    <w:rsid w:val="0B14463F"/>
    <w:rsid w:val="0BD42575"/>
    <w:rsid w:val="0BEB11F2"/>
    <w:rsid w:val="0C3A38F9"/>
    <w:rsid w:val="0C4A1026"/>
    <w:rsid w:val="0C672F28"/>
    <w:rsid w:val="0DA9605A"/>
    <w:rsid w:val="0EA100A7"/>
    <w:rsid w:val="0FFC003F"/>
    <w:rsid w:val="1006174A"/>
    <w:rsid w:val="10A73017"/>
    <w:rsid w:val="10B425AE"/>
    <w:rsid w:val="12590593"/>
    <w:rsid w:val="141064AA"/>
    <w:rsid w:val="14153D99"/>
    <w:rsid w:val="148501A2"/>
    <w:rsid w:val="16146E5A"/>
    <w:rsid w:val="178C5AA1"/>
    <w:rsid w:val="180062EE"/>
    <w:rsid w:val="187211E7"/>
    <w:rsid w:val="194966F6"/>
    <w:rsid w:val="19F07C48"/>
    <w:rsid w:val="1A0D2CCA"/>
    <w:rsid w:val="1A3D0518"/>
    <w:rsid w:val="1A435BB7"/>
    <w:rsid w:val="1AD04F1F"/>
    <w:rsid w:val="1B232B6A"/>
    <w:rsid w:val="1DDB6CAA"/>
    <w:rsid w:val="1F0562C7"/>
    <w:rsid w:val="1F5E5F75"/>
    <w:rsid w:val="204F5150"/>
    <w:rsid w:val="20CF1CD2"/>
    <w:rsid w:val="210A619D"/>
    <w:rsid w:val="21111AFA"/>
    <w:rsid w:val="211B550D"/>
    <w:rsid w:val="22CC1448"/>
    <w:rsid w:val="232B040B"/>
    <w:rsid w:val="23553A88"/>
    <w:rsid w:val="249064A5"/>
    <w:rsid w:val="25C17620"/>
    <w:rsid w:val="268536CE"/>
    <w:rsid w:val="276E62CB"/>
    <w:rsid w:val="28A1632D"/>
    <w:rsid w:val="28B03CBB"/>
    <w:rsid w:val="2C8978E0"/>
    <w:rsid w:val="2F417B4C"/>
    <w:rsid w:val="309C330A"/>
    <w:rsid w:val="312C7A57"/>
    <w:rsid w:val="31AD0BC0"/>
    <w:rsid w:val="31B65204"/>
    <w:rsid w:val="3268626C"/>
    <w:rsid w:val="32A47CEB"/>
    <w:rsid w:val="33DB0B1F"/>
    <w:rsid w:val="34045566"/>
    <w:rsid w:val="343D5840"/>
    <w:rsid w:val="34AE5924"/>
    <w:rsid w:val="34D23A16"/>
    <w:rsid w:val="35121EA0"/>
    <w:rsid w:val="351D3FED"/>
    <w:rsid w:val="356D7D27"/>
    <w:rsid w:val="35E90AFD"/>
    <w:rsid w:val="37652C0C"/>
    <w:rsid w:val="37947174"/>
    <w:rsid w:val="379828C7"/>
    <w:rsid w:val="383B4F81"/>
    <w:rsid w:val="3B7314BC"/>
    <w:rsid w:val="3B9D0055"/>
    <w:rsid w:val="3BD7319B"/>
    <w:rsid w:val="3C1A6AFC"/>
    <w:rsid w:val="3C8F508B"/>
    <w:rsid w:val="3D677DCC"/>
    <w:rsid w:val="3E511015"/>
    <w:rsid w:val="40227098"/>
    <w:rsid w:val="405A5B83"/>
    <w:rsid w:val="413D00F1"/>
    <w:rsid w:val="4160631D"/>
    <w:rsid w:val="42C241CC"/>
    <w:rsid w:val="43976A2D"/>
    <w:rsid w:val="43B11EA8"/>
    <w:rsid w:val="43D51DFB"/>
    <w:rsid w:val="43DC3263"/>
    <w:rsid w:val="43FB47CF"/>
    <w:rsid w:val="440304DD"/>
    <w:rsid w:val="44560B4F"/>
    <w:rsid w:val="44AB4F09"/>
    <w:rsid w:val="45303661"/>
    <w:rsid w:val="462573F4"/>
    <w:rsid w:val="472757BD"/>
    <w:rsid w:val="4943145F"/>
    <w:rsid w:val="497C43FB"/>
    <w:rsid w:val="4A2A686A"/>
    <w:rsid w:val="4A713538"/>
    <w:rsid w:val="4A8835F7"/>
    <w:rsid w:val="4BE567F1"/>
    <w:rsid w:val="4C19387A"/>
    <w:rsid w:val="4D191F4B"/>
    <w:rsid w:val="4D333FCD"/>
    <w:rsid w:val="4DB7491F"/>
    <w:rsid w:val="4E2C48A9"/>
    <w:rsid w:val="506E2FCB"/>
    <w:rsid w:val="518D0CCD"/>
    <w:rsid w:val="51902ACC"/>
    <w:rsid w:val="524A3BA3"/>
    <w:rsid w:val="526A3C13"/>
    <w:rsid w:val="52902483"/>
    <w:rsid w:val="53064C13"/>
    <w:rsid w:val="551843F1"/>
    <w:rsid w:val="554C2D6F"/>
    <w:rsid w:val="55A4553B"/>
    <w:rsid w:val="56010E2D"/>
    <w:rsid w:val="56160709"/>
    <w:rsid w:val="5687099B"/>
    <w:rsid w:val="56F939F3"/>
    <w:rsid w:val="574212F4"/>
    <w:rsid w:val="57C66AEB"/>
    <w:rsid w:val="58031C2D"/>
    <w:rsid w:val="58386EE0"/>
    <w:rsid w:val="58E81905"/>
    <w:rsid w:val="593E3DDE"/>
    <w:rsid w:val="596C6603"/>
    <w:rsid w:val="5A525FF6"/>
    <w:rsid w:val="5AB40BB9"/>
    <w:rsid w:val="5AC24903"/>
    <w:rsid w:val="5CCE7122"/>
    <w:rsid w:val="5D42105B"/>
    <w:rsid w:val="5EDE6578"/>
    <w:rsid w:val="5F793C87"/>
    <w:rsid w:val="60426E95"/>
    <w:rsid w:val="61BA4586"/>
    <w:rsid w:val="621A6E70"/>
    <w:rsid w:val="62E33298"/>
    <w:rsid w:val="63752A6C"/>
    <w:rsid w:val="640F4F2B"/>
    <w:rsid w:val="66055435"/>
    <w:rsid w:val="667A2562"/>
    <w:rsid w:val="674412F8"/>
    <w:rsid w:val="68B210AD"/>
    <w:rsid w:val="68B86748"/>
    <w:rsid w:val="69400547"/>
    <w:rsid w:val="6B1B1CC8"/>
    <w:rsid w:val="6BF15CBC"/>
    <w:rsid w:val="6C4467D2"/>
    <w:rsid w:val="6CC11284"/>
    <w:rsid w:val="6CFE56E1"/>
    <w:rsid w:val="6EEF78AA"/>
    <w:rsid w:val="6F824691"/>
    <w:rsid w:val="70574C9E"/>
    <w:rsid w:val="70A64653"/>
    <w:rsid w:val="710E7B5A"/>
    <w:rsid w:val="72401EDC"/>
    <w:rsid w:val="72CC45CE"/>
    <w:rsid w:val="74707796"/>
    <w:rsid w:val="754809C8"/>
    <w:rsid w:val="759D7526"/>
    <w:rsid w:val="766722CB"/>
    <w:rsid w:val="76BE4B5B"/>
    <w:rsid w:val="76F4173E"/>
    <w:rsid w:val="78754A8B"/>
    <w:rsid w:val="78A2358F"/>
    <w:rsid w:val="78D82F3E"/>
    <w:rsid w:val="790F6C46"/>
    <w:rsid w:val="798C0C55"/>
    <w:rsid w:val="7A71241B"/>
    <w:rsid w:val="7A8D259F"/>
    <w:rsid w:val="7B327995"/>
    <w:rsid w:val="7B937482"/>
    <w:rsid w:val="7BB90E9C"/>
    <w:rsid w:val="7BFA5765"/>
    <w:rsid w:val="7DFD30A0"/>
    <w:rsid w:val="7E97350F"/>
    <w:rsid w:val="7EE74B5C"/>
    <w:rsid w:val="7F99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2"/>
    <w:next w:val="1"/>
    <w:unhideWhenUsed/>
    <w:qFormat/>
    <w:uiPriority w:val="9"/>
    <w:pPr>
      <w:spacing w:before="240"/>
      <w:ind w:firstLine="640" w:firstLineChars="200"/>
      <w:jc w:val="left"/>
      <w:outlineLvl w:val="1"/>
    </w:pPr>
    <w:rPr>
      <w:sz w:val="32"/>
      <w:szCs w:val="32"/>
    </w:rPr>
  </w:style>
  <w:style w:type="paragraph" w:styleId="4">
    <w:name w:val="heading 3"/>
    <w:basedOn w:val="1"/>
    <w:next w:val="1"/>
    <w:autoRedefine/>
    <w:unhideWhenUsed/>
    <w:qFormat/>
    <w:uiPriority w:val="9"/>
    <w:pPr>
      <w:spacing w:line="570" w:lineRule="exact"/>
      <w:ind w:firstLine="640" w:firstLineChars="200"/>
      <w:outlineLvl w:val="2"/>
    </w:pPr>
    <w:rPr>
      <w:rFonts w:ascii="楷体_GB2312" w:hAnsi="楷体" w:eastAsia="楷体_GB2312" w:cs="楷体"/>
      <w:sz w:val="32"/>
      <w:szCs w:val="32"/>
    </w:rPr>
  </w:style>
  <w:style w:type="paragraph" w:styleId="5">
    <w:name w:val="heading 4"/>
    <w:basedOn w:val="1"/>
    <w:next w:val="1"/>
    <w:unhideWhenUsed/>
    <w:qFormat/>
    <w:uiPriority w:val="0"/>
    <w:pPr>
      <w:keepNext w:val="0"/>
      <w:keepLines w:val="0"/>
      <w:spacing w:beforeLines="0" w:beforeAutospacing="0" w:afterLines="0" w:afterAutospacing="0" w:line="560" w:lineRule="exact"/>
      <w:outlineLvl w:val="3"/>
    </w:pPr>
    <w:rPr>
      <w:rFonts w:ascii="仿宋_GB2312" w:hAnsi="仿宋_GB2312" w:eastAsia="仿宋_GB2312"/>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99"/>
    <w:pPr>
      <w:jc w:val="left"/>
    </w:pPr>
    <w:rPr>
      <w:rFonts w:cs="Times New Roman"/>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autoRedefine/>
    <w:unhideWhenUsed/>
    <w:qFormat/>
    <w:uiPriority w:val="99"/>
    <w:pPr>
      <w:snapToGrid w:val="0"/>
    </w:pPr>
    <w:rPr>
      <w:rFonts w:eastAsia="等线" w:asciiTheme="minorHAnsi" w:hAnsiTheme="minorHAnsi" w:cstheme="minorBidi"/>
      <w:kern w:val="2"/>
      <w:sz w:val="18"/>
      <w:szCs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等线" w:hAnsi="等线"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343434"/>
      <w:u w:val="none"/>
    </w:rPr>
  </w:style>
  <w:style w:type="character" w:styleId="15">
    <w:name w:val="footnote reference"/>
    <w:autoRedefine/>
    <w:unhideWhenUsed/>
    <w:qFormat/>
    <w:uiPriority w:val="99"/>
    <w:rPr>
      <w:vertAlign w:val="superscript"/>
    </w:rPr>
  </w:style>
  <w:style w:type="paragraph" w:customStyle="1" w:styleId="1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4176</Words>
  <Characters>4406</Characters>
  <Lines>0</Lines>
  <Paragraphs>0</Paragraphs>
  <TotalTime>14</TotalTime>
  <ScaleCrop>false</ScaleCrop>
  <LinksUpToDate>false</LinksUpToDate>
  <CharactersWithSpaces>4636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2019-04-09T06:29:00Z</dcterms:created>
  <dc:creator>杰</dc:creator>
  <cp:lastModifiedBy>WPS_1583047590</cp:lastModifiedBy>
  <cp:lastPrinted>2024-06-03T03:15:00Z</cp:lastPrinted>
  <dcterms:modified xsi:type="dcterms:W3CDTF">2025-03-25T06:45:40Z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67031C4FDF4B4A25921D7384A06165A5_13</vt:lpwstr>
  </property>
</Properties>
</file>